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C4" w:rsidRPr="00531170" w:rsidRDefault="001E79C4" w:rsidP="001E79C4">
      <w:pPr>
        <w:shd w:val="clear" w:color="auto" w:fill="CCCCCC"/>
        <w:rPr>
          <w:rFonts w:eastAsia="Arial Unicode MS"/>
          <w:b/>
          <w:sz w:val="21"/>
          <w:szCs w:val="21"/>
          <w:lang w:val="tr-TR"/>
        </w:rPr>
      </w:pPr>
      <w:bookmarkStart w:id="0" w:name="_GoBack"/>
      <w:bookmarkEnd w:id="0"/>
      <w:r w:rsidRPr="00531170">
        <w:rPr>
          <w:rFonts w:eastAsia="Arial Unicode MS"/>
          <w:b/>
          <w:sz w:val="21"/>
          <w:szCs w:val="21"/>
          <w:lang w:val="tr-TR"/>
        </w:rPr>
        <w:t>KURULUŞ AMACI:</w:t>
      </w:r>
    </w:p>
    <w:p w:rsidR="009506BE" w:rsidRPr="00531170" w:rsidRDefault="001E79C4" w:rsidP="009506BE">
      <w:pPr>
        <w:jc w:val="both"/>
        <w:rPr>
          <w:color w:val="333333"/>
          <w:sz w:val="21"/>
          <w:szCs w:val="21"/>
          <w:shd w:val="clear" w:color="auto" w:fill="FFFFFF"/>
        </w:rPr>
      </w:pPr>
      <w:r w:rsidRPr="00531170">
        <w:rPr>
          <w:sz w:val="21"/>
          <w:szCs w:val="21"/>
        </w:rPr>
        <w:t xml:space="preserve"> </w:t>
      </w:r>
      <w:proofErr w:type="spellStart"/>
      <w:r w:rsidR="009506BE" w:rsidRPr="00531170">
        <w:rPr>
          <w:color w:val="333333"/>
          <w:sz w:val="21"/>
          <w:szCs w:val="21"/>
          <w:shd w:val="clear" w:color="auto" w:fill="FFFFFF"/>
        </w:rPr>
        <w:t>Yapı</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işleri</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ve</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Teknik</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Daire</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Başkanlığı</w:t>
      </w:r>
      <w:proofErr w:type="spellEnd"/>
      <w:r w:rsidR="009506BE" w:rsidRPr="00531170">
        <w:rPr>
          <w:color w:val="333333"/>
          <w:sz w:val="21"/>
          <w:szCs w:val="21"/>
          <w:shd w:val="clear" w:color="auto" w:fill="FFFFFF"/>
        </w:rPr>
        <w:t xml:space="preserve"> 2547 </w:t>
      </w:r>
      <w:proofErr w:type="spellStart"/>
      <w:r w:rsidR="009506BE" w:rsidRPr="00531170">
        <w:rPr>
          <w:color w:val="333333"/>
          <w:sz w:val="21"/>
          <w:szCs w:val="21"/>
          <w:shd w:val="clear" w:color="auto" w:fill="FFFFFF"/>
        </w:rPr>
        <w:t>sayılı</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Yüksek</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Öğretim</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Kanununun</w:t>
      </w:r>
      <w:proofErr w:type="spellEnd"/>
      <w:r w:rsidR="009506BE" w:rsidRPr="00531170">
        <w:rPr>
          <w:color w:val="333333"/>
          <w:sz w:val="21"/>
          <w:szCs w:val="21"/>
          <w:shd w:val="clear" w:color="auto" w:fill="FFFFFF"/>
        </w:rPr>
        <w:t xml:space="preserve"> 51. </w:t>
      </w:r>
      <w:proofErr w:type="spellStart"/>
      <w:r w:rsidR="009506BE" w:rsidRPr="00531170">
        <w:rPr>
          <w:color w:val="333333"/>
          <w:sz w:val="21"/>
          <w:szCs w:val="21"/>
          <w:shd w:val="clear" w:color="auto" w:fill="FFFFFF"/>
        </w:rPr>
        <w:t>maddesine</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göre</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kurulan</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idari</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teşkilatların</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kuruluş</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ve</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görevlerine</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ilişkin</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esasları</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düzenleyen</w:t>
      </w:r>
      <w:proofErr w:type="spellEnd"/>
      <w:r w:rsidR="009506BE" w:rsidRPr="00531170">
        <w:rPr>
          <w:color w:val="333333"/>
          <w:sz w:val="21"/>
          <w:szCs w:val="21"/>
          <w:shd w:val="clear" w:color="auto" w:fill="FFFFFF"/>
        </w:rPr>
        <w:t xml:space="preserve"> “124 </w:t>
      </w:r>
      <w:proofErr w:type="spellStart"/>
      <w:r w:rsidR="009506BE" w:rsidRPr="00531170">
        <w:rPr>
          <w:color w:val="333333"/>
          <w:sz w:val="21"/>
          <w:szCs w:val="21"/>
          <w:shd w:val="clear" w:color="auto" w:fill="FFFFFF"/>
        </w:rPr>
        <w:t>sayılı</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Yüksek</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Öğretim</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üst</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kuruluşları</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ile</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Yüksek</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Öğretim</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Kurumlarının</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idari</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teşkilatı</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hakkında</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kanun</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hükmünde</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kararname</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uyarınca</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teşkil</w:t>
      </w:r>
      <w:proofErr w:type="spellEnd"/>
      <w:r w:rsidR="009506BE" w:rsidRPr="00531170">
        <w:rPr>
          <w:color w:val="333333"/>
          <w:sz w:val="21"/>
          <w:szCs w:val="21"/>
          <w:shd w:val="clear" w:color="auto" w:fill="FFFFFF"/>
        </w:rPr>
        <w:t xml:space="preserve"> </w:t>
      </w:r>
      <w:proofErr w:type="spellStart"/>
      <w:r w:rsidR="009506BE" w:rsidRPr="00531170">
        <w:rPr>
          <w:color w:val="333333"/>
          <w:sz w:val="21"/>
          <w:szCs w:val="21"/>
          <w:shd w:val="clear" w:color="auto" w:fill="FFFFFF"/>
        </w:rPr>
        <w:t>edilmiştir</w:t>
      </w:r>
      <w:proofErr w:type="spellEnd"/>
      <w:r w:rsidR="009506BE" w:rsidRPr="00531170">
        <w:rPr>
          <w:color w:val="333333"/>
          <w:sz w:val="21"/>
          <w:szCs w:val="21"/>
          <w:shd w:val="clear" w:color="auto" w:fill="FFFFFF"/>
        </w:rPr>
        <w:t>.</w:t>
      </w:r>
    </w:p>
    <w:p w:rsidR="00D02BF6" w:rsidRPr="00531170" w:rsidRDefault="00D02BF6" w:rsidP="009506BE">
      <w:pPr>
        <w:jc w:val="both"/>
        <w:rPr>
          <w:rFonts w:eastAsia="Arial Unicode MS"/>
          <w:sz w:val="21"/>
          <w:szCs w:val="21"/>
          <w:lang w:val="tr-TR"/>
        </w:rPr>
      </w:pPr>
    </w:p>
    <w:p w:rsidR="001E79C4" w:rsidRPr="00531170" w:rsidRDefault="001E79C4" w:rsidP="001E79C4">
      <w:pPr>
        <w:shd w:val="clear" w:color="auto" w:fill="C0C0C0"/>
        <w:rPr>
          <w:rFonts w:eastAsia="Arial Unicode MS"/>
          <w:b/>
          <w:sz w:val="21"/>
          <w:szCs w:val="21"/>
          <w:lang w:val="tr-TR"/>
        </w:rPr>
      </w:pPr>
      <w:r w:rsidRPr="00531170">
        <w:rPr>
          <w:rFonts w:eastAsia="Arial Unicode MS"/>
          <w:b/>
          <w:sz w:val="21"/>
          <w:szCs w:val="21"/>
          <w:lang w:val="tr-TR"/>
        </w:rPr>
        <w:t>YAPILAN İŞ VE GÖREVLER:</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Yapı İşleri ve Teknik Dairesi Başkanlığı Üniversitemizin; kendi mülkiyetine, maliye hazinesine ve diğer mülkiyetlere kayıtlı arsa ve arazileri üzerindeki yapı, tesis, imalat, proje, barınma vb. hizmetlerin ifasına yönel</w:t>
      </w:r>
      <w:r w:rsidR="00076987" w:rsidRPr="00531170">
        <w:rPr>
          <w:rFonts w:ascii="Arial" w:eastAsia="Arial Unicode MS" w:hAnsi="Arial" w:cs="Arial"/>
          <w:i w:val="0"/>
          <w:sz w:val="21"/>
          <w:szCs w:val="21"/>
          <w:lang w:val="tr-TR"/>
        </w:rPr>
        <w:t>mek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Yatırım programlarını hazırlamak(Kampüs Master Planlaması kapsamında)</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Üniversitemizin yatırım programları kapsamında bulunan bina ve tesislerin planlamasını yapmak.(Kampüs Master Planlaması kapsamında)</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Yatırım projeleri kapsamında bulunan bina ve tesislerin projelerini hazırlamak(Master Planlaması kapsamında)</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 xml:space="preserve">Mevcut olan kapalı ve açık alanlara ilaveten ihtiyaçlar doğrultusunda (açık spor tesisleri </w:t>
      </w:r>
      <w:proofErr w:type="gramStart"/>
      <w:r w:rsidRPr="00531170">
        <w:rPr>
          <w:rFonts w:ascii="Arial" w:eastAsia="Arial Unicode MS" w:hAnsi="Arial" w:cs="Arial"/>
          <w:i w:val="0"/>
          <w:sz w:val="21"/>
          <w:szCs w:val="21"/>
          <w:lang w:val="tr-TR"/>
        </w:rPr>
        <w:t>dahil</w:t>
      </w:r>
      <w:proofErr w:type="gramEnd"/>
      <w:r w:rsidRPr="00531170">
        <w:rPr>
          <w:rFonts w:ascii="Arial" w:eastAsia="Arial Unicode MS" w:hAnsi="Arial" w:cs="Arial"/>
          <w:i w:val="0"/>
          <w:sz w:val="21"/>
          <w:szCs w:val="21"/>
          <w:lang w:val="tr-TR"/>
        </w:rPr>
        <w:t>) yeni bina ve alt yapının yapılmasını sağlamak,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Mevcut bina blokların tadilat ve büyük onarımları ile küçük onarımlarını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 xml:space="preserve">Isıtma, soğutma ve havalandırma, temiz ve pis su, elektrik enerjisi ile haberleşme gibi temel altyapı hizmetlerinin ifasına yönelik mevcut olan tesis, santral ve </w:t>
      </w:r>
      <w:proofErr w:type="spellStart"/>
      <w:r w:rsidRPr="00531170">
        <w:rPr>
          <w:rFonts w:ascii="Arial" w:eastAsia="Arial Unicode MS" w:hAnsi="Arial" w:cs="Arial"/>
          <w:i w:val="0"/>
          <w:sz w:val="21"/>
          <w:szCs w:val="21"/>
          <w:lang w:val="tr-TR"/>
        </w:rPr>
        <w:t>tesisatların</w:t>
      </w:r>
      <w:proofErr w:type="spellEnd"/>
      <w:r w:rsidRPr="00531170">
        <w:rPr>
          <w:rFonts w:ascii="Arial" w:eastAsia="Arial Unicode MS" w:hAnsi="Arial" w:cs="Arial"/>
          <w:i w:val="0"/>
          <w:sz w:val="21"/>
          <w:szCs w:val="21"/>
          <w:lang w:val="tr-TR"/>
        </w:rPr>
        <w:t xml:space="preserve"> bakım ve onarımlarını yapmak ve yaptırmak,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Master planı kapsamında geleceğe yönelik, açık alanların çevre düzenleme çalışmalarını belirlemek, tüm kampüs içi peyzaj çalışmalarını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Kamulaştırılacak olan yerlerin tespitini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 xml:space="preserve">Yerleşke içi ana ve ara bağlantı yolları, tören alanları ile kaldırımlar ve otoparklar </w:t>
      </w:r>
      <w:proofErr w:type="gramStart"/>
      <w:r w:rsidRPr="00531170">
        <w:rPr>
          <w:rFonts w:ascii="Arial" w:eastAsia="Arial Unicode MS" w:hAnsi="Arial" w:cs="Arial"/>
          <w:i w:val="0"/>
          <w:sz w:val="21"/>
          <w:szCs w:val="21"/>
          <w:lang w:val="tr-TR"/>
        </w:rPr>
        <w:t>dahil</w:t>
      </w:r>
      <w:proofErr w:type="gramEnd"/>
      <w:r w:rsidRPr="00531170">
        <w:rPr>
          <w:rFonts w:ascii="Arial" w:eastAsia="Arial Unicode MS" w:hAnsi="Arial" w:cs="Arial"/>
          <w:i w:val="0"/>
          <w:sz w:val="21"/>
          <w:szCs w:val="21"/>
          <w:lang w:val="tr-TR"/>
        </w:rPr>
        <w:t xml:space="preserve"> çevre düzenlemesini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Yapım, tadilat ve büyük onarım ile altyapı tesis ve tesisatlarının ikmaline yönelik ihale işlemlerini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İhalesi yapılan bina inşaatlarının, plan ve projelerine uygun bir şekilde yaptırıp, uygulama çalışmalarını yerinde bire bir izlemek ve denetimini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 xml:space="preserve"> Üniversitemiz yatırımlarıyla ilgili Başbakanlık, Kamu İhale Kurumu, Sayıştay, Maliye Bakanlığı, DPT Müsteşarlığı ile ilgili yazışmaları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Yatırımlarıyla ilgili Üniversitemiz Rektörlüğü, Daire Başkanlıkları, Fakülteler, Valilik gibi tüm kurum ve kuruluşlarla ilgili resmi yazışmaları yapmak ve işlemleri yürütmek,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Üniversitemiz Yatırım Programındaki projelere ilişkin tahakkuk işlemlerini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Üniversitemizin yapım işleriyle ilgili yatırım bütçesini hazırlamak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Yatırım ödeneklerinin takibini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lastRenderedPageBreak/>
        <w:t>Tasdik edilen projelerin kesin metrajlarını hazırlamak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Yaklaşık maliyetlerin ve teknik hazırlıkların yapılmasını sağlamak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Yaklaşık maliyet artışlarını hazırlamak,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proofErr w:type="spellStart"/>
      <w:r w:rsidRPr="00531170">
        <w:rPr>
          <w:rFonts w:ascii="Arial" w:eastAsia="Arial Unicode MS" w:hAnsi="Arial" w:cs="Arial"/>
          <w:i w:val="0"/>
          <w:sz w:val="21"/>
          <w:szCs w:val="21"/>
          <w:lang w:val="tr-TR"/>
        </w:rPr>
        <w:t>Hakediş</w:t>
      </w:r>
      <w:proofErr w:type="spellEnd"/>
      <w:r w:rsidRPr="00531170">
        <w:rPr>
          <w:rFonts w:ascii="Arial" w:eastAsia="Arial Unicode MS" w:hAnsi="Arial" w:cs="Arial"/>
          <w:i w:val="0"/>
          <w:sz w:val="21"/>
          <w:szCs w:val="21"/>
          <w:lang w:val="tr-TR"/>
        </w:rPr>
        <w:t xml:space="preserve"> sonrası her iş için Mali ve Fiziki gerçekleştirme yüzdelerini tespit etmek,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Süre uzatım kararlarını hazırlamak,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Geçici ve kesin kabul işlemlerini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Geçici ve kesin kabul sonrası kesin hesapları yapmak,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İş ve İşçi güvenliği tedbirlerinin tam olarak alınmasını denetlemek,</w:t>
      </w:r>
    </w:p>
    <w:p w:rsidR="001E79C4" w:rsidRPr="00531170" w:rsidRDefault="001E79C4" w:rsidP="001E79C4">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Şantiye düzenini sağlamak ve yerleşke düzenini korumak için inşaat malzemelerinin ve atıklarının kontrollü stoklanmasını sağlamak,</w:t>
      </w:r>
    </w:p>
    <w:p w:rsidR="00531170" w:rsidRPr="00531170" w:rsidRDefault="001E79C4" w:rsidP="006013A9">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 xml:space="preserve">Yıllık ve aylık ödenekler doğrultusunda iş programlarını hazırlamak, gerçekleşmesini sağlamak, </w:t>
      </w:r>
      <w:proofErr w:type="spellStart"/>
      <w:r w:rsidRPr="00531170">
        <w:rPr>
          <w:rFonts w:ascii="Arial" w:eastAsia="Arial Unicode MS" w:hAnsi="Arial" w:cs="Arial"/>
          <w:i w:val="0"/>
          <w:sz w:val="21"/>
          <w:szCs w:val="21"/>
          <w:lang w:val="tr-TR"/>
        </w:rPr>
        <w:t>hakedişleri</w:t>
      </w:r>
      <w:proofErr w:type="spellEnd"/>
      <w:r w:rsidRPr="00531170">
        <w:rPr>
          <w:rFonts w:ascii="Arial" w:eastAsia="Arial Unicode MS" w:hAnsi="Arial" w:cs="Arial"/>
          <w:i w:val="0"/>
          <w:sz w:val="21"/>
          <w:szCs w:val="21"/>
          <w:lang w:val="tr-TR"/>
        </w:rPr>
        <w:t xml:space="preserve"> hazırlamak ve </w:t>
      </w:r>
      <w:proofErr w:type="spellStart"/>
      <w:r w:rsidRPr="00531170">
        <w:rPr>
          <w:rFonts w:ascii="Arial" w:eastAsia="Arial Unicode MS" w:hAnsi="Arial" w:cs="Arial"/>
          <w:i w:val="0"/>
          <w:sz w:val="21"/>
          <w:szCs w:val="21"/>
          <w:lang w:val="tr-TR"/>
        </w:rPr>
        <w:t>hakediş</w:t>
      </w:r>
      <w:proofErr w:type="spellEnd"/>
      <w:r w:rsidRPr="00531170">
        <w:rPr>
          <w:rFonts w:ascii="Arial" w:eastAsia="Arial Unicode MS" w:hAnsi="Arial" w:cs="Arial"/>
          <w:i w:val="0"/>
          <w:sz w:val="21"/>
          <w:szCs w:val="21"/>
          <w:lang w:val="tr-TR"/>
        </w:rPr>
        <w:t xml:space="preserve"> incelemesini yapmak,</w:t>
      </w:r>
    </w:p>
    <w:p w:rsidR="00531170" w:rsidRPr="00531170" w:rsidRDefault="00531170" w:rsidP="00531170">
      <w:pPr>
        <w:pStyle w:val="Balk8"/>
        <w:numPr>
          <w:ilvl w:val="0"/>
          <w:numId w:val="3"/>
        </w:numPr>
        <w:spacing w:before="60" w:line="312" w:lineRule="auto"/>
        <w:rPr>
          <w:rFonts w:ascii="Arial" w:eastAsia="Arial Unicode MS" w:hAnsi="Arial" w:cs="Arial"/>
          <w:i w:val="0"/>
          <w:sz w:val="21"/>
          <w:szCs w:val="21"/>
          <w:lang w:val="tr-TR"/>
        </w:rPr>
      </w:pPr>
      <w:r w:rsidRPr="00531170">
        <w:rPr>
          <w:rFonts w:ascii="Arial" w:eastAsia="Arial Unicode MS" w:hAnsi="Arial" w:cs="Arial"/>
          <w:i w:val="0"/>
          <w:sz w:val="21"/>
          <w:szCs w:val="21"/>
          <w:lang w:val="tr-TR"/>
        </w:rPr>
        <w:t xml:space="preserve">Yapı İşleri ve Teknik Daire </w:t>
      </w:r>
      <w:proofErr w:type="gramStart"/>
      <w:r w:rsidRPr="00531170">
        <w:rPr>
          <w:rFonts w:ascii="Arial" w:eastAsia="Arial Unicode MS" w:hAnsi="Arial" w:cs="Arial"/>
          <w:i w:val="0"/>
          <w:sz w:val="21"/>
          <w:szCs w:val="21"/>
          <w:lang w:val="tr-TR"/>
        </w:rPr>
        <w:t>Başkanlığı  b</w:t>
      </w:r>
      <w:r w:rsidR="006013A9" w:rsidRPr="00531170">
        <w:rPr>
          <w:rFonts w:ascii="Arial" w:eastAsia="Arial Unicode MS" w:hAnsi="Arial" w:cs="Arial"/>
          <w:i w:val="0"/>
          <w:sz w:val="21"/>
          <w:szCs w:val="21"/>
          <w:lang w:val="tr-TR"/>
        </w:rPr>
        <w:t>u</w:t>
      </w:r>
      <w:proofErr w:type="gramEnd"/>
      <w:r w:rsidR="006013A9" w:rsidRPr="00531170">
        <w:rPr>
          <w:rFonts w:ascii="Arial" w:eastAsia="Arial Unicode MS" w:hAnsi="Arial" w:cs="Arial"/>
          <w:i w:val="0"/>
          <w:sz w:val="21"/>
          <w:szCs w:val="21"/>
          <w:lang w:val="tr-TR"/>
        </w:rPr>
        <w:t xml:space="preserve">  görevlerini  kendisine  bağlı  aşağıda  belirtilen  birimler  aracılığıyla  yerine getirmektedir</w:t>
      </w:r>
      <w:r>
        <w:rPr>
          <w:rFonts w:ascii="Arial" w:eastAsia="Arial Unicode MS" w:hAnsi="Arial" w:cs="Arial"/>
          <w:i w:val="0"/>
          <w:sz w:val="21"/>
          <w:szCs w:val="21"/>
          <w:lang w:val="tr-TR"/>
        </w:rPr>
        <w:t>;</w:t>
      </w:r>
    </w:p>
    <w:p w:rsidR="00D02BF6" w:rsidRPr="00531170" w:rsidRDefault="00D02BF6" w:rsidP="00D02BF6">
      <w:pPr>
        <w:rPr>
          <w:rFonts w:eastAsia="Arial Unicode MS"/>
          <w:sz w:val="21"/>
          <w:szCs w:val="21"/>
          <w:lang w:val="tr-TR"/>
        </w:rPr>
      </w:pPr>
    </w:p>
    <w:p w:rsidR="00D02BF6" w:rsidRPr="00531170" w:rsidRDefault="00531170" w:rsidP="00D02BF6">
      <w:pPr>
        <w:shd w:val="clear" w:color="auto" w:fill="CCCCCC"/>
        <w:rPr>
          <w:rFonts w:eastAsia="Arial Unicode MS"/>
          <w:b/>
          <w:sz w:val="21"/>
          <w:szCs w:val="21"/>
          <w:lang w:val="tr-TR"/>
        </w:rPr>
      </w:pPr>
      <w:r>
        <w:rPr>
          <w:rFonts w:eastAsia="Arial Unicode MS"/>
          <w:b/>
          <w:sz w:val="21"/>
          <w:szCs w:val="21"/>
          <w:lang w:val="tr-TR"/>
        </w:rPr>
        <w:t>1-</w:t>
      </w:r>
      <w:r w:rsidR="001E79C4" w:rsidRPr="00531170">
        <w:rPr>
          <w:rFonts w:eastAsia="Arial Unicode MS"/>
          <w:b/>
          <w:sz w:val="21"/>
          <w:szCs w:val="21"/>
          <w:lang w:val="tr-TR"/>
        </w:rPr>
        <w:t>BİRİMLERİ:</w:t>
      </w:r>
    </w:p>
    <w:p w:rsidR="00A70828" w:rsidRPr="00531170" w:rsidRDefault="00A70828" w:rsidP="0062164B">
      <w:pPr>
        <w:shd w:val="clear" w:color="auto" w:fill="FFFFFF" w:themeFill="background1"/>
        <w:rPr>
          <w:rFonts w:eastAsia="Arial Unicode MS"/>
          <w:b/>
          <w:sz w:val="21"/>
          <w:szCs w:val="21"/>
          <w:lang w:val="tr-TR"/>
        </w:rPr>
      </w:pPr>
    </w:p>
    <w:p w:rsidR="00D02BF6" w:rsidRPr="00531170" w:rsidRDefault="005C4508" w:rsidP="0062164B">
      <w:pPr>
        <w:shd w:val="clear" w:color="auto" w:fill="FFFFFF" w:themeFill="background1"/>
        <w:rPr>
          <w:rFonts w:eastAsia="Arial Unicode MS"/>
          <w:b/>
          <w:sz w:val="21"/>
          <w:szCs w:val="21"/>
          <w:lang w:val="tr-TR"/>
        </w:rPr>
      </w:pPr>
      <w:r>
        <w:rPr>
          <w:rFonts w:eastAsia="Arial Unicode MS"/>
          <w:b/>
          <w:sz w:val="21"/>
          <w:szCs w:val="21"/>
          <w:lang w:val="tr-TR"/>
        </w:rPr>
        <w:tab/>
      </w:r>
      <w:proofErr w:type="spellStart"/>
      <w:proofErr w:type="gramStart"/>
      <w:r w:rsidR="00531170">
        <w:rPr>
          <w:rFonts w:eastAsia="Arial Unicode MS"/>
          <w:b/>
          <w:sz w:val="21"/>
          <w:szCs w:val="21"/>
          <w:lang w:val="tr-TR"/>
        </w:rPr>
        <w:t>a</w:t>
      </w:r>
      <w:proofErr w:type="gramEnd"/>
      <w:r w:rsidR="00531170">
        <w:rPr>
          <w:rFonts w:eastAsia="Arial Unicode MS"/>
          <w:b/>
          <w:sz w:val="21"/>
          <w:szCs w:val="21"/>
          <w:lang w:val="tr-TR"/>
        </w:rPr>
        <w:t>.</w:t>
      </w:r>
      <w:r w:rsidR="00D02BF6" w:rsidRPr="00531170">
        <w:rPr>
          <w:rFonts w:eastAsia="Arial Unicode MS"/>
          <w:b/>
          <w:sz w:val="21"/>
          <w:szCs w:val="21"/>
          <w:lang w:val="tr-TR"/>
        </w:rPr>
        <w:t>İdari</w:t>
      </w:r>
      <w:proofErr w:type="spellEnd"/>
      <w:r w:rsidR="00D02BF6" w:rsidRPr="00531170">
        <w:rPr>
          <w:rFonts w:eastAsia="Arial Unicode MS"/>
          <w:b/>
          <w:sz w:val="21"/>
          <w:szCs w:val="21"/>
          <w:lang w:val="tr-TR"/>
        </w:rPr>
        <w:t xml:space="preserve"> </w:t>
      </w:r>
      <w:r w:rsidR="002B47DD">
        <w:rPr>
          <w:rFonts w:eastAsia="Arial Unicode MS"/>
          <w:b/>
          <w:sz w:val="21"/>
          <w:szCs w:val="21"/>
          <w:lang w:val="tr-TR"/>
        </w:rPr>
        <w:t>Hizmetler</w:t>
      </w:r>
      <w:r w:rsidR="00A74D8E">
        <w:rPr>
          <w:rFonts w:eastAsia="Arial Unicode MS"/>
          <w:b/>
          <w:sz w:val="21"/>
          <w:szCs w:val="21"/>
          <w:lang w:val="tr-TR"/>
        </w:rPr>
        <w:t xml:space="preserve"> Şube</w:t>
      </w:r>
      <w:r w:rsidR="002B47DD">
        <w:rPr>
          <w:rFonts w:eastAsia="Arial Unicode MS"/>
          <w:b/>
          <w:sz w:val="21"/>
          <w:szCs w:val="21"/>
          <w:lang w:val="tr-TR"/>
        </w:rPr>
        <w:t xml:space="preserve"> Müdürlüğü</w:t>
      </w:r>
    </w:p>
    <w:p w:rsidR="0062164B" w:rsidRPr="00531170" w:rsidRDefault="0062164B" w:rsidP="0062164B">
      <w:pPr>
        <w:pStyle w:val="ListeParagraf"/>
        <w:numPr>
          <w:ilvl w:val="0"/>
          <w:numId w:val="9"/>
        </w:numPr>
        <w:shd w:val="clear" w:color="auto" w:fill="FFFFFF" w:themeFill="background1"/>
        <w:rPr>
          <w:rFonts w:eastAsia="Arial Unicode MS"/>
          <w:sz w:val="21"/>
          <w:szCs w:val="21"/>
          <w:lang w:val="tr-TR"/>
        </w:rPr>
      </w:pPr>
      <w:r w:rsidRPr="00531170">
        <w:rPr>
          <w:rFonts w:eastAsia="Arial Unicode MS"/>
          <w:sz w:val="21"/>
          <w:szCs w:val="21"/>
          <w:lang w:val="tr-TR"/>
        </w:rPr>
        <w:t xml:space="preserve">Yaklaşık maliyet sonrası ilgili yasa ve yönetmeliklere uygun olarak ihale dosyasının hazırlanması,  </w:t>
      </w:r>
    </w:p>
    <w:p w:rsidR="0062164B" w:rsidRPr="00531170" w:rsidRDefault="0062164B" w:rsidP="0062164B">
      <w:pPr>
        <w:pStyle w:val="ListeParagraf"/>
        <w:numPr>
          <w:ilvl w:val="0"/>
          <w:numId w:val="9"/>
        </w:numPr>
        <w:shd w:val="clear" w:color="auto" w:fill="FFFFFF" w:themeFill="background1"/>
        <w:rPr>
          <w:rFonts w:eastAsia="Arial Unicode MS"/>
          <w:sz w:val="21"/>
          <w:szCs w:val="21"/>
          <w:lang w:val="tr-TR"/>
        </w:rPr>
      </w:pPr>
      <w:r w:rsidRPr="00531170">
        <w:rPr>
          <w:rFonts w:eastAsia="Arial Unicode MS"/>
          <w:sz w:val="21"/>
          <w:szCs w:val="21"/>
          <w:lang w:val="tr-TR"/>
        </w:rPr>
        <w:t xml:space="preserve">İhale öncesi- sonrası yazışmaları ve hazırlıkları yapmak, ihale dosyasının tamamlanmasını sağlamak </w:t>
      </w:r>
    </w:p>
    <w:p w:rsidR="0062164B" w:rsidRPr="00531170" w:rsidRDefault="0062164B" w:rsidP="0062164B">
      <w:pPr>
        <w:pStyle w:val="ListeParagraf"/>
        <w:numPr>
          <w:ilvl w:val="0"/>
          <w:numId w:val="9"/>
        </w:numPr>
        <w:shd w:val="clear" w:color="auto" w:fill="FFFFFF" w:themeFill="background1"/>
        <w:rPr>
          <w:rFonts w:eastAsia="Arial Unicode MS"/>
          <w:sz w:val="21"/>
          <w:szCs w:val="21"/>
          <w:lang w:val="tr-TR"/>
        </w:rPr>
      </w:pPr>
      <w:r w:rsidRPr="00531170">
        <w:rPr>
          <w:rFonts w:eastAsia="Arial Unicode MS"/>
          <w:sz w:val="21"/>
          <w:szCs w:val="21"/>
          <w:lang w:val="tr-TR"/>
        </w:rPr>
        <w:t>Başbakanlık, Kamu İhale Kurumu, Sayıştay, Maliye Bakanlığı, DPT Müsteşarlığı ile ilgili yazışmaları yapmak.</w:t>
      </w:r>
    </w:p>
    <w:p w:rsidR="0062164B" w:rsidRPr="00531170" w:rsidRDefault="0062164B" w:rsidP="0062164B">
      <w:pPr>
        <w:pStyle w:val="ListeParagraf"/>
        <w:numPr>
          <w:ilvl w:val="0"/>
          <w:numId w:val="9"/>
        </w:numPr>
        <w:shd w:val="clear" w:color="auto" w:fill="FFFFFF" w:themeFill="background1"/>
        <w:rPr>
          <w:rFonts w:eastAsia="Arial Unicode MS"/>
          <w:sz w:val="21"/>
          <w:szCs w:val="21"/>
          <w:lang w:val="tr-TR"/>
        </w:rPr>
      </w:pPr>
      <w:r w:rsidRPr="00531170">
        <w:rPr>
          <w:rFonts w:eastAsia="Arial Unicode MS"/>
          <w:sz w:val="21"/>
          <w:szCs w:val="21"/>
          <w:lang w:val="tr-TR"/>
        </w:rPr>
        <w:t>Personel ile ilgili evrakları düzenlemek ve bulundurmak</w:t>
      </w:r>
    </w:p>
    <w:p w:rsidR="0062164B" w:rsidRPr="00531170" w:rsidRDefault="0062164B" w:rsidP="0062164B">
      <w:pPr>
        <w:pStyle w:val="ListeParagraf"/>
        <w:numPr>
          <w:ilvl w:val="0"/>
          <w:numId w:val="9"/>
        </w:numPr>
        <w:shd w:val="clear" w:color="auto" w:fill="FFFFFF" w:themeFill="background1"/>
        <w:rPr>
          <w:rFonts w:eastAsia="Arial Unicode MS"/>
          <w:sz w:val="21"/>
          <w:szCs w:val="21"/>
          <w:lang w:val="tr-TR"/>
        </w:rPr>
      </w:pPr>
      <w:r w:rsidRPr="00531170">
        <w:rPr>
          <w:rFonts w:eastAsia="Arial Unicode MS"/>
          <w:sz w:val="21"/>
          <w:szCs w:val="21"/>
          <w:lang w:val="tr-TR"/>
        </w:rPr>
        <w:t>Üniversitemiz Rektörlüğü, Daire Başkanlıkları, Fakülteler, Valilik gibi tüm kurum ve kuruluşlarla ilgili resmi yazışmaları yapmak ve işlemleri yürütmek</w:t>
      </w:r>
    </w:p>
    <w:p w:rsidR="0062164B" w:rsidRPr="00531170" w:rsidRDefault="0062164B" w:rsidP="0062164B">
      <w:pPr>
        <w:pStyle w:val="ListeParagraf"/>
        <w:numPr>
          <w:ilvl w:val="0"/>
          <w:numId w:val="9"/>
        </w:numPr>
        <w:shd w:val="clear" w:color="auto" w:fill="FFFFFF" w:themeFill="background1"/>
        <w:rPr>
          <w:rFonts w:eastAsia="Arial Unicode MS"/>
          <w:sz w:val="21"/>
          <w:szCs w:val="21"/>
          <w:lang w:val="tr-TR"/>
        </w:rPr>
      </w:pPr>
      <w:r w:rsidRPr="00531170">
        <w:rPr>
          <w:rFonts w:eastAsia="Arial Unicode MS"/>
          <w:sz w:val="21"/>
          <w:szCs w:val="21"/>
          <w:lang w:val="tr-TR"/>
        </w:rPr>
        <w:t>Tahakkuk işlemlerini yapmak</w:t>
      </w:r>
    </w:p>
    <w:p w:rsidR="0062164B" w:rsidRPr="00531170" w:rsidRDefault="0062164B" w:rsidP="0062164B">
      <w:pPr>
        <w:pStyle w:val="ListeParagraf"/>
        <w:numPr>
          <w:ilvl w:val="0"/>
          <w:numId w:val="9"/>
        </w:numPr>
        <w:shd w:val="clear" w:color="auto" w:fill="FFFFFF" w:themeFill="background1"/>
        <w:rPr>
          <w:rFonts w:eastAsia="Arial Unicode MS"/>
          <w:sz w:val="21"/>
          <w:szCs w:val="21"/>
          <w:lang w:val="tr-TR"/>
        </w:rPr>
      </w:pPr>
      <w:r w:rsidRPr="00531170">
        <w:rPr>
          <w:rFonts w:eastAsia="Arial Unicode MS"/>
          <w:sz w:val="21"/>
          <w:szCs w:val="21"/>
          <w:lang w:val="tr-TR"/>
        </w:rPr>
        <w:t xml:space="preserve">Tüm evrakların dosyalama ve </w:t>
      </w:r>
      <w:proofErr w:type="spellStart"/>
      <w:r w:rsidRPr="00531170">
        <w:rPr>
          <w:rFonts w:eastAsia="Arial Unicode MS"/>
          <w:sz w:val="21"/>
          <w:szCs w:val="21"/>
          <w:lang w:val="tr-TR"/>
        </w:rPr>
        <w:t>arşivlendirmesini</w:t>
      </w:r>
      <w:proofErr w:type="spellEnd"/>
      <w:r w:rsidRPr="00531170">
        <w:rPr>
          <w:rFonts w:eastAsia="Arial Unicode MS"/>
          <w:sz w:val="21"/>
          <w:szCs w:val="21"/>
          <w:lang w:val="tr-TR"/>
        </w:rPr>
        <w:t xml:space="preserve"> yapmak.</w:t>
      </w:r>
    </w:p>
    <w:p w:rsidR="0062164B" w:rsidRPr="00531170" w:rsidRDefault="0062164B" w:rsidP="0062164B">
      <w:pPr>
        <w:pStyle w:val="ListeParagraf"/>
        <w:numPr>
          <w:ilvl w:val="0"/>
          <w:numId w:val="9"/>
        </w:numPr>
        <w:shd w:val="clear" w:color="auto" w:fill="FFFFFF" w:themeFill="background1"/>
        <w:rPr>
          <w:rFonts w:eastAsia="Arial Unicode MS"/>
          <w:sz w:val="21"/>
          <w:szCs w:val="21"/>
          <w:lang w:val="tr-TR"/>
        </w:rPr>
      </w:pPr>
      <w:r w:rsidRPr="00531170">
        <w:rPr>
          <w:rFonts w:eastAsia="Arial Unicode MS"/>
          <w:sz w:val="21"/>
          <w:szCs w:val="21"/>
          <w:lang w:val="tr-TR"/>
        </w:rPr>
        <w:t xml:space="preserve">Üniversite </w:t>
      </w:r>
      <w:proofErr w:type="spellStart"/>
      <w:r w:rsidRPr="00531170">
        <w:rPr>
          <w:rFonts w:eastAsia="Arial Unicode MS"/>
          <w:sz w:val="21"/>
          <w:szCs w:val="21"/>
          <w:lang w:val="tr-TR"/>
        </w:rPr>
        <w:t>kampüsu</w:t>
      </w:r>
      <w:proofErr w:type="spellEnd"/>
      <w:r w:rsidRPr="00531170">
        <w:rPr>
          <w:rFonts w:eastAsia="Arial Unicode MS"/>
          <w:sz w:val="21"/>
          <w:szCs w:val="21"/>
          <w:lang w:val="tr-TR"/>
        </w:rPr>
        <w:t xml:space="preserve"> sınırları içinde olup mülkiyetinde olmayan arsaların devir işlemleri yürütmek.</w:t>
      </w:r>
    </w:p>
    <w:p w:rsidR="0062164B" w:rsidRPr="00531170" w:rsidRDefault="0062164B" w:rsidP="0062164B">
      <w:pPr>
        <w:pStyle w:val="ListeParagraf"/>
        <w:numPr>
          <w:ilvl w:val="0"/>
          <w:numId w:val="9"/>
        </w:numPr>
        <w:shd w:val="clear" w:color="auto" w:fill="FFFFFF" w:themeFill="background1"/>
        <w:rPr>
          <w:rFonts w:eastAsia="Arial Unicode MS"/>
          <w:sz w:val="21"/>
          <w:szCs w:val="21"/>
          <w:lang w:val="tr-TR"/>
        </w:rPr>
      </w:pPr>
      <w:r w:rsidRPr="00531170">
        <w:rPr>
          <w:rFonts w:eastAsia="Arial Unicode MS"/>
          <w:sz w:val="21"/>
          <w:szCs w:val="21"/>
          <w:lang w:val="tr-TR"/>
        </w:rPr>
        <w:t>Üniversitenin yatırım bütçesini hazırlamak</w:t>
      </w:r>
    </w:p>
    <w:p w:rsidR="0062164B" w:rsidRPr="00531170" w:rsidRDefault="0062164B" w:rsidP="0062164B">
      <w:pPr>
        <w:pStyle w:val="ListeParagraf"/>
        <w:numPr>
          <w:ilvl w:val="0"/>
          <w:numId w:val="10"/>
        </w:numPr>
        <w:shd w:val="clear" w:color="auto" w:fill="FFFFFF" w:themeFill="background1"/>
        <w:rPr>
          <w:rFonts w:eastAsia="Arial Unicode MS"/>
          <w:sz w:val="21"/>
          <w:szCs w:val="21"/>
          <w:lang w:val="tr-TR"/>
        </w:rPr>
      </w:pPr>
      <w:r w:rsidRPr="00531170">
        <w:rPr>
          <w:rFonts w:eastAsia="Arial Unicode MS"/>
          <w:sz w:val="21"/>
          <w:szCs w:val="21"/>
          <w:lang w:val="tr-TR"/>
        </w:rPr>
        <w:t>Yatırım ödeneklerinin takibini yapmak</w:t>
      </w:r>
    </w:p>
    <w:p w:rsidR="00D02BF6" w:rsidRPr="00531170" w:rsidRDefault="005C4508" w:rsidP="0062164B">
      <w:pPr>
        <w:shd w:val="clear" w:color="auto" w:fill="FFFFFF" w:themeFill="background1"/>
        <w:rPr>
          <w:rFonts w:eastAsia="Arial Unicode MS"/>
          <w:b/>
          <w:sz w:val="21"/>
          <w:szCs w:val="21"/>
          <w:lang w:val="tr-TR"/>
        </w:rPr>
      </w:pPr>
      <w:r>
        <w:rPr>
          <w:rFonts w:eastAsia="Arial Unicode MS"/>
          <w:b/>
          <w:sz w:val="21"/>
          <w:szCs w:val="21"/>
          <w:lang w:val="tr-TR"/>
        </w:rPr>
        <w:tab/>
      </w:r>
      <w:proofErr w:type="spellStart"/>
      <w:proofErr w:type="gramStart"/>
      <w:r w:rsidR="00531170">
        <w:rPr>
          <w:rFonts w:eastAsia="Arial Unicode MS"/>
          <w:b/>
          <w:sz w:val="21"/>
          <w:szCs w:val="21"/>
          <w:lang w:val="tr-TR"/>
        </w:rPr>
        <w:t>b</w:t>
      </w:r>
      <w:proofErr w:type="gramEnd"/>
      <w:r w:rsidR="00531170">
        <w:rPr>
          <w:rFonts w:eastAsia="Arial Unicode MS"/>
          <w:b/>
          <w:sz w:val="21"/>
          <w:szCs w:val="21"/>
          <w:lang w:val="tr-TR"/>
        </w:rPr>
        <w:t>.</w:t>
      </w:r>
      <w:r w:rsidR="0047363B" w:rsidRPr="00531170">
        <w:rPr>
          <w:rFonts w:eastAsia="Arial Unicode MS"/>
          <w:b/>
          <w:sz w:val="21"/>
          <w:szCs w:val="21"/>
          <w:lang w:val="tr-TR"/>
        </w:rPr>
        <w:t>Proje</w:t>
      </w:r>
      <w:proofErr w:type="spellEnd"/>
      <w:r w:rsidR="0047363B" w:rsidRPr="00531170">
        <w:rPr>
          <w:rFonts w:eastAsia="Arial Unicode MS"/>
          <w:b/>
          <w:sz w:val="21"/>
          <w:szCs w:val="21"/>
          <w:lang w:val="tr-TR"/>
        </w:rPr>
        <w:t xml:space="preserve"> Etüt-Emlak Şube Müdürlüğü</w:t>
      </w:r>
    </w:p>
    <w:p w:rsidR="0062164B" w:rsidRPr="00531170" w:rsidRDefault="0062164B" w:rsidP="0062164B">
      <w:pPr>
        <w:pStyle w:val="ListeParagraf"/>
        <w:numPr>
          <w:ilvl w:val="0"/>
          <w:numId w:val="7"/>
        </w:numPr>
        <w:shd w:val="clear" w:color="auto" w:fill="FFFFFF" w:themeFill="background1"/>
        <w:rPr>
          <w:rFonts w:eastAsia="Arial Unicode MS"/>
          <w:sz w:val="21"/>
          <w:szCs w:val="21"/>
          <w:lang w:val="tr-TR"/>
        </w:rPr>
      </w:pPr>
      <w:r w:rsidRPr="00531170">
        <w:rPr>
          <w:rFonts w:eastAsia="Arial Unicode MS"/>
          <w:sz w:val="21"/>
          <w:szCs w:val="21"/>
          <w:lang w:val="tr-TR"/>
        </w:rPr>
        <w:t xml:space="preserve">Üniversitemiz Yatırım Programları kapsamında bulunacak olan bina ve tesislerinin </w:t>
      </w:r>
      <w:proofErr w:type="spellStart"/>
      <w:r w:rsidRPr="00531170">
        <w:rPr>
          <w:rFonts w:eastAsia="Arial Unicode MS"/>
          <w:sz w:val="21"/>
          <w:szCs w:val="21"/>
          <w:lang w:val="tr-TR"/>
        </w:rPr>
        <w:t>avan</w:t>
      </w:r>
      <w:proofErr w:type="spellEnd"/>
      <w:r w:rsidRPr="00531170">
        <w:rPr>
          <w:rFonts w:eastAsia="Arial Unicode MS"/>
          <w:sz w:val="21"/>
          <w:szCs w:val="21"/>
          <w:lang w:val="tr-TR"/>
        </w:rPr>
        <w:t xml:space="preserve"> ve uygulama projelerinin yapmak veya yaptırmak.</w:t>
      </w:r>
    </w:p>
    <w:p w:rsidR="0062164B" w:rsidRPr="00531170" w:rsidRDefault="0062164B" w:rsidP="0062164B">
      <w:pPr>
        <w:pStyle w:val="ListeParagraf"/>
        <w:numPr>
          <w:ilvl w:val="0"/>
          <w:numId w:val="7"/>
        </w:numPr>
        <w:shd w:val="clear" w:color="auto" w:fill="FFFFFF" w:themeFill="background1"/>
        <w:rPr>
          <w:rFonts w:eastAsia="Arial Unicode MS"/>
          <w:sz w:val="21"/>
          <w:szCs w:val="21"/>
          <w:lang w:val="tr-TR"/>
        </w:rPr>
      </w:pPr>
      <w:r w:rsidRPr="00531170">
        <w:rPr>
          <w:rFonts w:eastAsia="Arial Unicode MS"/>
          <w:sz w:val="21"/>
          <w:szCs w:val="21"/>
          <w:lang w:val="tr-TR"/>
        </w:rPr>
        <w:t>Kamulaştırılacak olan yerlerin tespitini yapmak.</w:t>
      </w:r>
    </w:p>
    <w:p w:rsidR="0062164B" w:rsidRPr="00531170" w:rsidRDefault="0062164B" w:rsidP="0062164B">
      <w:pPr>
        <w:pStyle w:val="ListeParagraf"/>
        <w:numPr>
          <w:ilvl w:val="0"/>
          <w:numId w:val="7"/>
        </w:numPr>
        <w:shd w:val="clear" w:color="auto" w:fill="FFFFFF" w:themeFill="background1"/>
        <w:rPr>
          <w:rFonts w:eastAsia="Arial Unicode MS"/>
          <w:sz w:val="21"/>
          <w:szCs w:val="21"/>
          <w:lang w:val="tr-TR"/>
        </w:rPr>
      </w:pPr>
      <w:r w:rsidRPr="00531170">
        <w:rPr>
          <w:rFonts w:eastAsia="Arial Unicode MS"/>
          <w:sz w:val="21"/>
          <w:szCs w:val="21"/>
          <w:lang w:val="tr-TR"/>
        </w:rPr>
        <w:t xml:space="preserve">Tadilatı yapılacak binaların </w:t>
      </w:r>
      <w:proofErr w:type="spellStart"/>
      <w:r w:rsidRPr="00531170">
        <w:rPr>
          <w:rFonts w:eastAsia="Arial Unicode MS"/>
          <w:sz w:val="21"/>
          <w:szCs w:val="21"/>
          <w:lang w:val="tr-TR"/>
        </w:rPr>
        <w:t>rölevelerinin</w:t>
      </w:r>
      <w:proofErr w:type="spellEnd"/>
      <w:r w:rsidRPr="00531170">
        <w:rPr>
          <w:rFonts w:eastAsia="Arial Unicode MS"/>
          <w:sz w:val="21"/>
          <w:szCs w:val="21"/>
          <w:lang w:val="tr-TR"/>
        </w:rPr>
        <w:t xml:space="preserve"> çıkarılması, tadilat projelerinin çizilmesi ve gerektiğinde uygulama projesini hazırlamak,</w:t>
      </w:r>
    </w:p>
    <w:p w:rsidR="0062164B" w:rsidRPr="00531170" w:rsidRDefault="0062164B" w:rsidP="0062164B">
      <w:pPr>
        <w:pStyle w:val="ListeParagraf"/>
        <w:numPr>
          <w:ilvl w:val="0"/>
          <w:numId w:val="7"/>
        </w:numPr>
        <w:shd w:val="clear" w:color="auto" w:fill="FFFFFF" w:themeFill="background1"/>
        <w:rPr>
          <w:rFonts w:eastAsia="Arial Unicode MS"/>
          <w:sz w:val="21"/>
          <w:szCs w:val="21"/>
          <w:lang w:val="tr-TR"/>
        </w:rPr>
      </w:pPr>
      <w:r w:rsidRPr="00531170">
        <w:rPr>
          <w:rFonts w:eastAsia="Arial Unicode MS"/>
          <w:sz w:val="21"/>
          <w:szCs w:val="21"/>
          <w:lang w:val="tr-TR"/>
        </w:rPr>
        <w:t>Mimari, Statik, Mekanik ve Elektrik projelerinin hazırlanmak,</w:t>
      </w:r>
    </w:p>
    <w:p w:rsidR="0062164B" w:rsidRPr="00531170" w:rsidRDefault="0062164B" w:rsidP="0062164B">
      <w:pPr>
        <w:pStyle w:val="ListeParagraf"/>
        <w:numPr>
          <w:ilvl w:val="0"/>
          <w:numId w:val="7"/>
        </w:numPr>
        <w:shd w:val="clear" w:color="auto" w:fill="FFFFFF" w:themeFill="background1"/>
        <w:rPr>
          <w:rFonts w:eastAsia="Arial Unicode MS"/>
          <w:sz w:val="21"/>
          <w:szCs w:val="21"/>
          <w:lang w:val="tr-TR"/>
        </w:rPr>
      </w:pPr>
      <w:r w:rsidRPr="00531170">
        <w:rPr>
          <w:rFonts w:eastAsia="Arial Unicode MS"/>
          <w:sz w:val="21"/>
          <w:szCs w:val="21"/>
          <w:lang w:val="tr-TR"/>
        </w:rPr>
        <w:t xml:space="preserve">Bünyesi dışında hazırlanmış projeleri kontrol ve tasdik etmek, gerekli </w:t>
      </w:r>
      <w:proofErr w:type="gramStart"/>
      <w:r w:rsidRPr="00531170">
        <w:rPr>
          <w:rFonts w:eastAsia="Arial Unicode MS"/>
          <w:sz w:val="21"/>
          <w:szCs w:val="21"/>
          <w:lang w:val="tr-TR"/>
        </w:rPr>
        <w:t>revizyonları</w:t>
      </w:r>
      <w:proofErr w:type="gramEnd"/>
      <w:r w:rsidRPr="00531170">
        <w:rPr>
          <w:rFonts w:eastAsia="Arial Unicode MS"/>
          <w:sz w:val="21"/>
          <w:szCs w:val="21"/>
          <w:lang w:val="tr-TR"/>
        </w:rPr>
        <w:t xml:space="preserve"> gerçekleştirmek,</w:t>
      </w:r>
    </w:p>
    <w:p w:rsidR="0062164B" w:rsidRPr="00531170" w:rsidRDefault="0062164B" w:rsidP="0062164B">
      <w:pPr>
        <w:pStyle w:val="ListeParagraf"/>
        <w:numPr>
          <w:ilvl w:val="0"/>
          <w:numId w:val="7"/>
        </w:numPr>
        <w:shd w:val="clear" w:color="auto" w:fill="FFFFFF" w:themeFill="background1"/>
        <w:rPr>
          <w:rFonts w:eastAsia="Arial Unicode MS"/>
          <w:sz w:val="21"/>
          <w:szCs w:val="21"/>
          <w:lang w:val="tr-TR"/>
        </w:rPr>
      </w:pPr>
      <w:r w:rsidRPr="00531170">
        <w:rPr>
          <w:rFonts w:eastAsia="Arial Unicode MS"/>
          <w:sz w:val="21"/>
          <w:szCs w:val="21"/>
          <w:lang w:val="tr-TR"/>
        </w:rPr>
        <w:t>Rekreasyon ve yeşil alanlara ait peyzaj çalışmalarını yapmak</w:t>
      </w:r>
    </w:p>
    <w:p w:rsidR="0062164B" w:rsidRPr="00531170" w:rsidRDefault="0062164B" w:rsidP="0062164B">
      <w:pPr>
        <w:pStyle w:val="ListeParagraf"/>
        <w:numPr>
          <w:ilvl w:val="0"/>
          <w:numId w:val="7"/>
        </w:numPr>
        <w:shd w:val="clear" w:color="auto" w:fill="FFFFFF" w:themeFill="background1"/>
        <w:rPr>
          <w:rFonts w:eastAsia="Arial Unicode MS"/>
          <w:sz w:val="21"/>
          <w:szCs w:val="21"/>
          <w:lang w:val="tr-TR"/>
        </w:rPr>
      </w:pPr>
      <w:r w:rsidRPr="00531170">
        <w:rPr>
          <w:rFonts w:eastAsia="Arial Unicode MS"/>
          <w:sz w:val="21"/>
          <w:szCs w:val="21"/>
          <w:lang w:val="tr-TR"/>
        </w:rPr>
        <w:t>Üniversitemiz bina ve tesislerinin Belediye ve diğer Resmi Kurum ya da Kuruluşlarla ilgili imar ve ruhsat işlemlerinin takip etmek,</w:t>
      </w:r>
    </w:p>
    <w:p w:rsidR="0062164B" w:rsidRPr="00531170" w:rsidRDefault="0062164B" w:rsidP="0062164B">
      <w:pPr>
        <w:pStyle w:val="ListeParagraf"/>
        <w:numPr>
          <w:ilvl w:val="0"/>
          <w:numId w:val="7"/>
        </w:numPr>
        <w:shd w:val="clear" w:color="auto" w:fill="FFFFFF" w:themeFill="background1"/>
        <w:rPr>
          <w:rFonts w:eastAsia="Arial Unicode MS"/>
          <w:sz w:val="21"/>
          <w:szCs w:val="21"/>
          <w:lang w:val="tr-TR"/>
        </w:rPr>
      </w:pPr>
      <w:r w:rsidRPr="00531170">
        <w:rPr>
          <w:rFonts w:eastAsia="Arial Unicode MS"/>
          <w:sz w:val="21"/>
          <w:szCs w:val="21"/>
          <w:lang w:val="tr-TR"/>
        </w:rPr>
        <w:lastRenderedPageBreak/>
        <w:t>Üniversitemiz tüm arsa ve binaları ile ilgili bilgileri depolamak ve güncellemektir.</w:t>
      </w:r>
    </w:p>
    <w:p w:rsidR="00D02BF6" w:rsidRPr="00531170" w:rsidRDefault="005C4508" w:rsidP="0062164B">
      <w:pPr>
        <w:shd w:val="clear" w:color="auto" w:fill="FFFFFF" w:themeFill="background1"/>
        <w:rPr>
          <w:rFonts w:eastAsia="Arial Unicode MS"/>
          <w:b/>
          <w:sz w:val="21"/>
          <w:szCs w:val="21"/>
          <w:lang w:val="tr-TR"/>
        </w:rPr>
      </w:pPr>
      <w:r>
        <w:rPr>
          <w:rFonts w:eastAsia="Arial Unicode MS"/>
          <w:b/>
          <w:sz w:val="21"/>
          <w:szCs w:val="21"/>
          <w:lang w:val="tr-TR"/>
        </w:rPr>
        <w:tab/>
      </w:r>
      <w:proofErr w:type="spellStart"/>
      <w:proofErr w:type="gramStart"/>
      <w:r w:rsidR="00531170">
        <w:rPr>
          <w:rFonts w:eastAsia="Arial Unicode MS"/>
          <w:b/>
          <w:sz w:val="21"/>
          <w:szCs w:val="21"/>
          <w:lang w:val="tr-TR"/>
        </w:rPr>
        <w:t>c</w:t>
      </w:r>
      <w:proofErr w:type="gramEnd"/>
      <w:r w:rsidR="00531170">
        <w:rPr>
          <w:rFonts w:eastAsia="Arial Unicode MS"/>
          <w:b/>
          <w:sz w:val="21"/>
          <w:szCs w:val="21"/>
          <w:lang w:val="tr-TR"/>
        </w:rPr>
        <w:t>.</w:t>
      </w:r>
      <w:r w:rsidR="0047363B" w:rsidRPr="00531170">
        <w:rPr>
          <w:rFonts w:eastAsia="Arial Unicode MS"/>
          <w:b/>
          <w:sz w:val="21"/>
          <w:szCs w:val="21"/>
          <w:lang w:val="tr-TR"/>
        </w:rPr>
        <w:t>Yapı</w:t>
      </w:r>
      <w:proofErr w:type="spellEnd"/>
      <w:r w:rsidR="0047363B" w:rsidRPr="00531170">
        <w:rPr>
          <w:rFonts w:eastAsia="Arial Unicode MS"/>
          <w:b/>
          <w:sz w:val="21"/>
          <w:szCs w:val="21"/>
          <w:lang w:val="tr-TR"/>
        </w:rPr>
        <w:t xml:space="preserve"> D</w:t>
      </w:r>
      <w:r w:rsidR="00332B04" w:rsidRPr="00531170">
        <w:rPr>
          <w:rFonts w:eastAsia="Arial Unicode MS"/>
          <w:b/>
          <w:sz w:val="21"/>
          <w:szCs w:val="21"/>
          <w:lang w:val="tr-TR"/>
        </w:rPr>
        <w:t>enetim</w:t>
      </w:r>
      <w:r w:rsidR="0047363B" w:rsidRPr="00531170">
        <w:rPr>
          <w:rFonts w:eastAsia="Arial Unicode MS"/>
          <w:b/>
          <w:sz w:val="21"/>
          <w:szCs w:val="21"/>
          <w:lang w:val="tr-TR"/>
        </w:rPr>
        <w:t xml:space="preserve"> Şube Müdürlüğü</w:t>
      </w:r>
    </w:p>
    <w:p w:rsidR="00EA3F05" w:rsidRPr="00531170" w:rsidRDefault="00EA3F05" w:rsidP="00EA3F05">
      <w:pPr>
        <w:pStyle w:val="ListeParagraf"/>
        <w:numPr>
          <w:ilvl w:val="0"/>
          <w:numId w:val="11"/>
        </w:numPr>
        <w:shd w:val="clear" w:color="auto" w:fill="FFFFFF" w:themeFill="background1"/>
        <w:rPr>
          <w:rFonts w:eastAsia="Arial Unicode MS"/>
          <w:sz w:val="21"/>
          <w:szCs w:val="21"/>
          <w:lang w:val="tr-TR"/>
        </w:rPr>
      </w:pPr>
      <w:r w:rsidRPr="00531170">
        <w:rPr>
          <w:rFonts w:eastAsia="Arial Unicode MS"/>
          <w:sz w:val="21"/>
          <w:szCs w:val="21"/>
          <w:lang w:val="tr-TR"/>
        </w:rPr>
        <w:t xml:space="preserve">Yapıların ve tesislerin tekniğine uygun inşa edilmesini sağlamak. </w:t>
      </w:r>
    </w:p>
    <w:p w:rsidR="00EA3F05" w:rsidRPr="00531170" w:rsidRDefault="00EA3F05" w:rsidP="00EA3F05">
      <w:pPr>
        <w:pStyle w:val="ListeParagraf"/>
        <w:numPr>
          <w:ilvl w:val="0"/>
          <w:numId w:val="11"/>
        </w:numPr>
        <w:shd w:val="clear" w:color="auto" w:fill="FFFFFF" w:themeFill="background1"/>
        <w:rPr>
          <w:rFonts w:eastAsia="Arial Unicode MS"/>
          <w:sz w:val="21"/>
          <w:szCs w:val="21"/>
          <w:lang w:val="tr-TR"/>
        </w:rPr>
      </w:pPr>
      <w:r w:rsidRPr="00531170">
        <w:rPr>
          <w:rFonts w:eastAsia="Arial Unicode MS"/>
          <w:sz w:val="21"/>
          <w:szCs w:val="21"/>
          <w:lang w:val="tr-TR"/>
        </w:rPr>
        <w:t>İş ve işçi güvenliği tedbirlerinin tam olarak alınmasını denetlemek.</w:t>
      </w:r>
    </w:p>
    <w:p w:rsidR="00EA3F05" w:rsidRPr="00531170" w:rsidRDefault="00EA3F05" w:rsidP="00EA3F05">
      <w:pPr>
        <w:pStyle w:val="ListeParagraf"/>
        <w:numPr>
          <w:ilvl w:val="0"/>
          <w:numId w:val="11"/>
        </w:numPr>
        <w:shd w:val="clear" w:color="auto" w:fill="FFFFFF" w:themeFill="background1"/>
        <w:rPr>
          <w:rFonts w:eastAsia="Arial Unicode MS"/>
          <w:sz w:val="21"/>
          <w:szCs w:val="21"/>
          <w:lang w:val="tr-TR"/>
        </w:rPr>
      </w:pPr>
      <w:r w:rsidRPr="00531170">
        <w:rPr>
          <w:rFonts w:eastAsia="Arial Unicode MS"/>
          <w:sz w:val="21"/>
          <w:szCs w:val="21"/>
          <w:lang w:val="tr-TR"/>
        </w:rPr>
        <w:t>Şantiye düzenini sağlamak. Kampus düzenini korumak için inşaat malzemelerinin ve atıklarının kontrollü stoklanmasını sağlamak.</w:t>
      </w:r>
    </w:p>
    <w:p w:rsidR="00EA3F05" w:rsidRPr="00531170" w:rsidRDefault="00EA3F05" w:rsidP="00EA3F05">
      <w:pPr>
        <w:pStyle w:val="ListeParagraf"/>
        <w:numPr>
          <w:ilvl w:val="0"/>
          <w:numId w:val="11"/>
        </w:numPr>
        <w:shd w:val="clear" w:color="auto" w:fill="FFFFFF" w:themeFill="background1"/>
        <w:rPr>
          <w:rFonts w:eastAsia="Arial Unicode MS"/>
          <w:sz w:val="21"/>
          <w:szCs w:val="21"/>
          <w:lang w:val="tr-TR"/>
        </w:rPr>
      </w:pPr>
      <w:r w:rsidRPr="00531170">
        <w:rPr>
          <w:rFonts w:eastAsia="Arial Unicode MS"/>
          <w:sz w:val="21"/>
          <w:szCs w:val="21"/>
          <w:lang w:val="tr-TR"/>
        </w:rPr>
        <w:t>Yıllık ödenek doğrultusunda, yıllık ve aylık iş programlarını hazırlamak ve gerçekleşmesini sağlamak.</w:t>
      </w:r>
    </w:p>
    <w:p w:rsidR="00EA3F05" w:rsidRPr="00531170" w:rsidRDefault="00EA3F05" w:rsidP="00EA3F05">
      <w:pPr>
        <w:pStyle w:val="ListeParagraf"/>
        <w:numPr>
          <w:ilvl w:val="0"/>
          <w:numId w:val="11"/>
        </w:numPr>
        <w:shd w:val="clear" w:color="auto" w:fill="FFFFFF" w:themeFill="background1"/>
        <w:rPr>
          <w:rFonts w:eastAsia="Arial Unicode MS"/>
          <w:sz w:val="21"/>
          <w:szCs w:val="21"/>
          <w:lang w:val="tr-TR"/>
        </w:rPr>
      </w:pPr>
      <w:r w:rsidRPr="00531170">
        <w:rPr>
          <w:rFonts w:eastAsia="Arial Unicode MS"/>
          <w:sz w:val="21"/>
          <w:szCs w:val="21"/>
          <w:lang w:val="tr-TR"/>
        </w:rPr>
        <w:t xml:space="preserve">Aylık </w:t>
      </w:r>
      <w:proofErr w:type="spellStart"/>
      <w:r w:rsidRPr="00531170">
        <w:rPr>
          <w:rFonts w:eastAsia="Arial Unicode MS"/>
          <w:sz w:val="21"/>
          <w:szCs w:val="21"/>
          <w:lang w:val="tr-TR"/>
        </w:rPr>
        <w:t>hakedişleri</w:t>
      </w:r>
      <w:proofErr w:type="spellEnd"/>
      <w:r w:rsidRPr="00531170">
        <w:rPr>
          <w:rFonts w:eastAsia="Arial Unicode MS"/>
          <w:sz w:val="21"/>
          <w:szCs w:val="21"/>
          <w:lang w:val="tr-TR"/>
        </w:rPr>
        <w:t xml:space="preserve"> hazırlamak ve </w:t>
      </w:r>
      <w:proofErr w:type="spellStart"/>
      <w:r w:rsidRPr="00531170">
        <w:rPr>
          <w:rFonts w:eastAsia="Arial Unicode MS"/>
          <w:sz w:val="21"/>
          <w:szCs w:val="21"/>
          <w:lang w:val="tr-TR"/>
        </w:rPr>
        <w:t>hakediş</w:t>
      </w:r>
      <w:proofErr w:type="spellEnd"/>
      <w:r w:rsidRPr="00531170">
        <w:rPr>
          <w:rFonts w:eastAsia="Arial Unicode MS"/>
          <w:sz w:val="21"/>
          <w:szCs w:val="21"/>
          <w:lang w:val="tr-TR"/>
        </w:rPr>
        <w:t xml:space="preserve"> inceleme birimine vermek.</w:t>
      </w:r>
    </w:p>
    <w:p w:rsidR="00EA3F05" w:rsidRPr="00531170" w:rsidRDefault="00EA3F05" w:rsidP="00EA3F05">
      <w:pPr>
        <w:pStyle w:val="ListeParagraf"/>
        <w:numPr>
          <w:ilvl w:val="0"/>
          <w:numId w:val="11"/>
        </w:numPr>
        <w:shd w:val="clear" w:color="auto" w:fill="FFFFFF" w:themeFill="background1"/>
        <w:rPr>
          <w:rFonts w:eastAsia="Arial Unicode MS"/>
          <w:sz w:val="21"/>
          <w:szCs w:val="21"/>
          <w:lang w:val="tr-TR"/>
        </w:rPr>
      </w:pPr>
      <w:r w:rsidRPr="00531170">
        <w:rPr>
          <w:rFonts w:eastAsia="Arial Unicode MS"/>
          <w:sz w:val="21"/>
          <w:szCs w:val="21"/>
          <w:lang w:val="tr-TR"/>
        </w:rPr>
        <w:t>Geçici ve kesin kabul işlemlerini yapmak.</w:t>
      </w:r>
    </w:p>
    <w:p w:rsidR="00EA3F05" w:rsidRPr="00531170" w:rsidRDefault="00EA3F05" w:rsidP="00EA3F05">
      <w:pPr>
        <w:pStyle w:val="ListeParagraf"/>
        <w:numPr>
          <w:ilvl w:val="0"/>
          <w:numId w:val="11"/>
        </w:numPr>
        <w:shd w:val="clear" w:color="auto" w:fill="FFFFFF" w:themeFill="background1"/>
        <w:rPr>
          <w:rFonts w:eastAsia="Arial Unicode MS"/>
          <w:sz w:val="21"/>
          <w:szCs w:val="21"/>
          <w:lang w:val="tr-TR"/>
        </w:rPr>
      </w:pPr>
      <w:r w:rsidRPr="00531170">
        <w:rPr>
          <w:rFonts w:eastAsia="Arial Unicode MS"/>
          <w:sz w:val="21"/>
          <w:szCs w:val="21"/>
          <w:lang w:val="tr-TR"/>
        </w:rPr>
        <w:t>Süre uzatım kararlarını hazırlamak.</w:t>
      </w:r>
    </w:p>
    <w:p w:rsidR="00EA3F05" w:rsidRDefault="00EA3F05" w:rsidP="00EA3F05">
      <w:pPr>
        <w:pStyle w:val="ListeParagraf"/>
        <w:numPr>
          <w:ilvl w:val="0"/>
          <w:numId w:val="11"/>
        </w:numPr>
        <w:shd w:val="clear" w:color="auto" w:fill="FFFFFF" w:themeFill="background1"/>
        <w:rPr>
          <w:rFonts w:eastAsia="Arial Unicode MS"/>
          <w:sz w:val="21"/>
          <w:szCs w:val="21"/>
          <w:lang w:val="tr-TR"/>
        </w:rPr>
      </w:pPr>
      <w:r w:rsidRPr="00531170">
        <w:rPr>
          <w:rFonts w:eastAsia="Arial Unicode MS"/>
          <w:sz w:val="21"/>
          <w:szCs w:val="21"/>
          <w:lang w:val="tr-TR"/>
        </w:rPr>
        <w:t>Proje – Etüt biriminin görüşlerini de alarak Kesif artışlarını hazırlamak</w:t>
      </w:r>
    </w:p>
    <w:p w:rsidR="00722295" w:rsidRPr="00BD671C" w:rsidRDefault="00722295" w:rsidP="00722295">
      <w:pPr>
        <w:pStyle w:val="ListeParagraf"/>
        <w:numPr>
          <w:ilvl w:val="0"/>
          <w:numId w:val="11"/>
        </w:numPr>
        <w:shd w:val="clear" w:color="auto" w:fill="FFFFFF" w:themeFill="background1"/>
        <w:rPr>
          <w:rFonts w:eastAsia="Arial Unicode MS"/>
          <w:sz w:val="21"/>
          <w:szCs w:val="21"/>
          <w:lang w:val="tr-TR"/>
        </w:rPr>
      </w:pPr>
      <w:r w:rsidRPr="00BD671C">
        <w:rPr>
          <w:rFonts w:eastAsia="Arial Unicode MS"/>
          <w:sz w:val="21"/>
          <w:szCs w:val="21"/>
          <w:lang w:val="tr-TR"/>
        </w:rPr>
        <w:t>Üniversiteye tahsis edilen ormanlık alanların protokole uygun kullanımının sağlanması hususunda üniversite yönetimine yardımcı olmak,</w:t>
      </w:r>
    </w:p>
    <w:p w:rsidR="00722295" w:rsidRPr="00531170" w:rsidRDefault="00722295" w:rsidP="00722295">
      <w:pPr>
        <w:pStyle w:val="ListeParagraf"/>
        <w:numPr>
          <w:ilvl w:val="0"/>
          <w:numId w:val="15"/>
        </w:numPr>
        <w:shd w:val="clear" w:color="auto" w:fill="FFFFFF" w:themeFill="background1"/>
        <w:rPr>
          <w:rFonts w:eastAsia="Arial Unicode MS"/>
          <w:sz w:val="21"/>
          <w:szCs w:val="21"/>
          <w:lang w:val="tr-TR"/>
        </w:rPr>
      </w:pPr>
      <w:r w:rsidRPr="00531170">
        <w:rPr>
          <w:rFonts w:eastAsia="Arial Unicode MS"/>
          <w:sz w:val="21"/>
          <w:szCs w:val="21"/>
          <w:lang w:val="tr-TR"/>
        </w:rPr>
        <w:t>Üniversiteye ait özel orman alanlarının işletilmesi ve kullanılmasında üniversite yönetimine yardımcı olmak,</w:t>
      </w:r>
    </w:p>
    <w:p w:rsidR="00722295" w:rsidRPr="00531170" w:rsidRDefault="00722295" w:rsidP="00722295">
      <w:pPr>
        <w:pStyle w:val="ListeParagraf"/>
        <w:numPr>
          <w:ilvl w:val="0"/>
          <w:numId w:val="15"/>
        </w:numPr>
        <w:shd w:val="clear" w:color="auto" w:fill="FFFFFF" w:themeFill="background1"/>
        <w:rPr>
          <w:rFonts w:eastAsia="Arial Unicode MS"/>
          <w:sz w:val="21"/>
          <w:szCs w:val="21"/>
          <w:lang w:val="tr-TR"/>
        </w:rPr>
      </w:pPr>
      <w:r w:rsidRPr="00531170">
        <w:rPr>
          <w:rFonts w:eastAsia="Arial Unicode MS"/>
          <w:sz w:val="21"/>
          <w:szCs w:val="21"/>
          <w:lang w:val="tr-TR"/>
        </w:rPr>
        <w:t>Bitkisel üretim yapmak için gerekli tesisleri kurmak ve üretimde kullanılacak malzemeleri temin etmek,</w:t>
      </w:r>
    </w:p>
    <w:p w:rsidR="00722295" w:rsidRPr="00531170" w:rsidRDefault="00722295" w:rsidP="00722295">
      <w:pPr>
        <w:pStyle w:val="ListeParagraf"/>
        <w:numPr>
          <w:ilvl w:val="0"/>
          <w:numId w:val="15"/>
        </w:numPr>
        <w:shd w:val="clear" w:color="auto" w:fill="FFFFFF" w:themeFill="background1"/>
        <w:rPr>
          <w:rFonts w:eastAsia="Arial Unicode MS"/>
          <w:sz w:val="21"/>
          <w:szCs w:val="21"/>
          <w:lang w:val="tr-TR"/>
        </w:rPr>
      </w:pPr>
      <w:r w:rsidRPr="00531170">
        <w:rPr>
          <w:rFonts w:eastAsia="Arial Unicode MS"/>
          <w:sz w:val="21"/>
          <w:szCs w:val="21"/>
          <w:lang w:val="tr-TR"/>
        </w:rPr>
        <w:t>Çevre düzenleme çalışmalarında kullanılacak bitkileri ve tohumları mümkün ise yetiştirmek, mümkün değilse dışarıdan temin etmek,</w:t>
      </w:r>
    </w:p>
    <w:p w:rsidR="00722295" w:rsidRPr="00531170" w:rsidRDefault="00722295" w:rsidP="00722295">
      <w:pPr>
        <w:pStyle w:val="ListeParagraf"/>
        <w:numPr>
          <w:ilvl w:val="0"/>
          <w:numId w:val="15"/>
        </w:numPr>
        <w:shd w:val="clear" w:color="auto" w:fill="FFFFFF" w:themeFill="background1"/>
        <w:rPr>
          <w:rFonts w:eastAsia="Arial Unicode MS"/>
          <w:sz w:val="21"/>
          <w:szCs w:val="21"/>
          <w:lang w:val="tr-TR"/>
        </w:rPr>
      </w:pPr>
      <w:r w:rsidRPr="00531170">
        <w:rPr>
          <w:rFonts w:eastAsia="Arial Unicode MS"/>
          <w:sz w:val="21"/>
          <w:szCs w:val="21"/>
          <w:lang w:val="tr-TR"/>
        </w:rPr>
        <w:t>Temiz, düzenli ve bakımlı bir çevre oluşturma kapsamında plan ve projeler hazırlamak, ihtiyaç duyulan bitkisel ve yapısal malzemeleri temin etmek, hizmet içi kurslar düzenleyerek personeli eğitmek,</w:t>
      </w:r>
    </w:p>
    <w:p w:rsidR="00722295" w:rsidRPr="00531170" w:rsidRDefault="00722295" w:rsidP="00722295">
      <w:pPr>
        <w:pStyle w:val="ListeParagraf"/>
        <w:numPr>
          <w:ilvl w:val="0"/>
          <w:numId w:val="15"/>
        </w:numPr>
        <w:shd w:val="clear" w:color="auto" w:fill="FFFFFF" w:themeFill="background1"/>
        <w:rPr>
          <w:rFonts w:eastAsia="Arial Unicode MS"/>
          <w:sz w:val="21"/>
          <w:szCs w:val="21"/>
          <w:lang w:val="tr-TR"/>
        </w:rPr>
      </w:pPr>
      <w:r w:rsidRPr="00531170">
        <w:rPr>
          <w:rFonts w:eastAsia="Arial Unicode MS"/>
          <w:sz w:val="21"/>
          <w:szCs w:val="21"/>
          <w:lang w:val="tr-TR"/>
        </w:rPr>
        <w:t>Mevzuat uyarınca üst amirler tarafından verilen ve hizmet alanına giren diğer görevleri de yerine getirmek.</w:t>
      </w:r>
    </w:p>
    <w:p w:rsidR="00332B04" w:rsidRPr="00531170" w:rsidRDefault="005C4508" w:rsidP="0062164B">
      <w:pPr>
        <w:shd w:val="clear" w:color="auto" w:fill="FFFFFF" w:themeFill="background1"/>
        <w:rPr>
          <w:rFonts w:eastAsia="Arial Unicode MS"/>
          <w:b/>
          <w:sz w:val="21"/>
          <w:szCs w:val="21"/>
          <w:lang w:val="tr-TR"/>
        </w:rPr>
      </w:pPr>
      <w:r>
        <w:rPr>
          <w:rFonts w:eastAsia="Arial Unicode MS"/>
          <w:b/>
          <w:sz w:val="21"/>
          <w:szCs w:val="21"/>
          <w:lang w:val="tr-TR"/>
        </w:rPr>
        <w:tab/>
      </w:r>
      <w:proofErr w:type="spellStart"/>
      <w:proofErr w:type="gramStart"/>
      <w:r w:rsidR="00BD671C">
        <w:rPr>
          <w:rFonts w:eastAsia="Arial Unicode MS"/>
          <w:b/>
          <w:sz w:val="21"/>
          <w:szCs w:val="21"/>
          <w:lang w:val="tr-TR"/>
        </w:rPr>
        <w:t>d</w:t>
      </w:r>
      <w:proofErr w:type="gramEnd"/>
      <w:r w:rsidR="00531170">
        <w:rPr>
          <w:rFonts w:eastAsia="Arial Unicode MS"/>
          <w:b/>
          <w:sz w:val="21"/>
          <w:szCs w:val="21"/>
          <w:lang w:val="tr-TR"/>
        </w:rPr>
        <w:t>.</w:t>
      </w:r>
      <w:r w:rsidR="00332B04" w:rsidRPr="00BD671C">
        <w:rPr>
          <w:rFonts w:eastAsia="Arial Unicode MS"/>
          <w:b/>
          <w:sz w:val="21"/>
          <w:szCs w:val="21"/>
          <w:lang w:val="tr-TR"/>
        </w:rPr>
        <w:t>Bakım</w:t>
      </w:r>
      <w:proofErr w:type="spellEnd"/>
      <w:r w:rsidR="00FB54AC" w:rsidRPr="00BD671C">
        <w:rPr>
          <w:rFonts w:eastAsia="Arial Unicode MS"/>
          <w:b/>
          <w:sz w:val="21"/>
          <w:szCs w:val="21"/>
          <w:lang w:val="tr-TR"/>
        </w:rPr>
        <w:t>-</w:t>
      </w:r>
      <w:r w:rsidR="00332B04" w:rsidRPr="00BD671C">
        <w:rPr>
          <w:rFonts w:eastAsia="Arial Unicode MS"/>
          <w:b/>
          <w:sz w:val="21"/>
          <w:szCs w:val="21"/>
          <w:lang w:val="tr-TR"/>
        </w:rPr>
        <w:t xml:space="preserve"> Onarım</w:t>
      </w:r>
      <w:r w:rsidR="002B47DD">
        <w:rPr>
          <w:rFonts w:eastAsia="Arial Unicode MS"/>
          <w:b/>
          <w:sz w:val="21"/>
          <w:szCs w:val="21"/>
          <w:lang w:val="tr-TR"/>
        </w:rPr>
        <w:t xml:space="preserve"> ve İşletme Müdürlüğü </w:t>
      </w:r>
    </w:p>
    <w:p w:rsidR="00C16537" w:rsidRPr="00531170" w:rsidRDefault="00C16537" w:rsidP="00C16537">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Üniversiteye ait kampüslerde çalışan personelin, akademik personelin ve öğrencilerin memnuniyetleri sağlamak amacıyla bina ve tesisleri mamur ve düzenli bir şekilde hizmete hazır halde tutmak,</w:t>
      </w:r>
    </w:p>
    <w:p w:rsidR="00C16537" w:rsidRPr="00531170" w:rsidRDefault="00C16537" w:rsidP="00C16537">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Üniversite ve tüm yerleşkelerinde meydana gelen her türlü arızanın giderilmesini sağlamak,</w:t>
      </w:r>
    </w:p>
    <w:p w:rsidR="00C16537" w:rsidRPr="00531170" w:rsidRDefault="00C16537" w:rsidP="00C16537">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Üniversite ve tüm yerleşkelerindeki ısıtma, soğutma ve havalandırma, temiz ve pis su, elektrik enerjisi ile kablolu veya kablosuz haberleşme sistemleri, kameralı güvenlik sistemleri gibi temel altyapı hizmetlerini ifa etmek ve arızalarını gidermek,</w:t>
      </w:r>
    </w:p>
    <w:p w:rsidR="00C16537" w:rsidRPr="00531170" w:rsidRDefault="00C16537" w:rsidP="00C16537">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Üniversite ve tüm yerleşkelerindeki sıhhi tesisat, elektrik tesisatı, araç-gereç ve cihazların bakım-onarımları ile periyodik bakımlarını yapmak,</w:t>
      </w:r>
    </w:p>
    <w:p w:rsidR="00C16537" w:rsidRPr="00531170" w:rsidRDefault="00C16537" w:rsidP="00C16537">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 xml:space="preserve">Üniversite ve tüm yerleşkelerindeki bina ve tesislerin ihale edilmeyen (Boya, badana, duvar örme </w:t>
      </w:r>
      <w:proofErr w:type="spellStart"/>
      <w:r w:rsidRPr="00531170">
        <w:rPr>
          <w:rFonts w:eastAsia="Arial Unicode MS"/>
          <w:sz w:val="21"/>
          <w:szCs w:val="21"/>
          <w:lang w:val="tr-TR"/>
        </w:rPr>
        <w:t>v.b</w:t>
      </w:r>
      <w:proofErr w:type="spellEnd"/>
      <w:r w:rsidRPr="00531170">
        <w:rPr>
          <w:rFonts w:eastAsia="Arial Unicode MS"/>
          <w:sz w:val="21"/>
          <w:szCs w:val="21"/>
          <w:lang w:val="tr-TR"/>
        </w:rPr>
        <w:t>.) tadilatlarını yapmak,</w:t>
      </w:r>
    </w:p>
    <w:p w:rsidR="00C16537" w:rsidRPr="00531170" w:rsidRDefault="00C16537" w:rsidP="00C16537">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Yeşil alanlar ve reaksiyon alanları ile ilgili projeler üreterek, bu alanların düzenlemesini yapmak,</w:t>
      </w:r>
    </w:p>
    <w:p w:rsidR="00C16537" w:rsidRPr="00531170" w:rsidRDefault="00C16537" w:rsidP="00C16537">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 xml:space="preserve"> Şube Müdürlüğü bünyesindeki teknik personelin kendini geliştirmesi için toplantılar düzenlemek, yönetmek ve meslek içi eğitimlere katılmak,</w:t>
      </w:r>
    </w:p>
    <w:p w:rsidR="00C16537" w:rsidRPr="00531170" w:rsidRDefault="00C16537" w:rsidP="00C16537">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Yapılan işlerle ilgili olası aksamaları gidermek için toplantılar düzenlemek, yönetmek ve hizmet konusu alanına giren işlerle ilgili toplantılara katılmak</w:t>
      </w:r>
    </w:p>
    <w:p w:rsidR="00C16537" w:rsidRPr="00531170" w:rsidRDefault="00C16537" w:rsidP="00C16537">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 xml:space="preserve"> Kanun, Yönetmelik ve Mevzuatlardaki gelişme ve değişikliklerin takibini yapmak, konu hakkında Daire Başkanını bilgilendirmek ve bünyesinde çalışan personelin de gelişmeleri öğrenmelerini sağlamak</w:t>
      </w:r>
    </w:p>
    <w:p w:rsidR="00C16537" w:rsidRPr="00531170" w:rsidRDefault="00C16537" w:rsidP="00C16537">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 xml:space="preserve"> Şube Müdürlüğü bünyesindeki personelin birbirleri ile uyumlu bir şekilde çalışmalarını sağlamak</w:t>
      </w:r>
    </w:p>
    <w:p w:rsidR="005C4508" w:rsidRDefault="00C16537" w:rsidP="005C4508">
      <w:pPr>
        <w:pStyle w:val="ListeParagraf"/>
        <w:numPr>
          <w:ilvl w:val="0"/>
          <w:numId w:val="16"/>
        </w:numPr>
        <w:shd w:val="clear" w:color="auto" w:fill="FFFFFF" w:themeFill="background1"/>
        <w:rPr>
          <w:rFonts w:eastAsia="Arial Unicode MS"/>
          <w:sz w:val="21"/>
          <w:szCs w:val="21"/>
          <w:lang w:val="tr-TR"/>
        </w:rPr>
      </w:pPr>
      <w:r w:rsidRPr="00531170">
        <w:rPr>
          <w:rFonts w:eastAsia="Arial Unicode MS"/>
          <w:sz w:val="21"/>
          <w:szCs w:val="21"/>
          <w:lang w:val="tr-TR"/>
        </w:rPr>
        <w:t xml:space="preserve"> Kaynakları etkili, ekonomik, verimli ve hukuka uygun bir şekilde kull</w:t>
      </w:r>
      <w:r w:rsidR="005C4508">
        <w:rPr>
          <w:rFonts w:eastAsia="Arial Unicode MS"/>
          <w:sz w:val="21"/>
          <w:szCs w:val="21"/>
          <w:lang w:val="tr-TR"/>
        </w:rPr>
        <w:t>anmak ve kullanılmasını sağlamak</w:t>
      </w:r>
    </w:p>
    <w:p w:rsidR="005C4508" w:rsidRPr="005C4508" w:rsidRDefault="00C16537" w:rsidP="005C4508">
      <w:pPr>
        <w:pStyle w:val="ListeParagraf"/>
        <w:numPr>
          <w:ilvl w:val="0"/>
          <w:numId w:val="16"/>
        </w:numPr>
        <w:shd w:val="clear" w:color="auto" w:fill="FFFFFF" w:themeFill="background1"/>
        <w:rPr>
          <w:rFonts w:eastAsia="Arial Unicode MS"/>
          <w:sz w:val="21"/>
          <w:szCs w:val="21"/>
          <w:lang w:val="tr-TR"/>
        </w:rPr>
      </w:pPr>
      <w:r w:rsidRPr="005C4508">
        <w:rPr>
          <w:rFonts w:eastAsia="Arial Unicode MS"/>
          <w:sz w:val="21"/>
          <w:szCs w:val="21"/>
          <w:lang w:val="tr-TR"/>
        </w:rPr>
        <w:t xml:space="preserve"> Mevzuat uyarınca üstleri tarafından verilen ve hizmet alanına giren diğer görevleri de yerine getirmek.</w:t>
      </w:r>
    </w:p>
    <w:p w:rsidR="005C4508" w:rsidRPr="005C4508" w:rsidRDefault="005C4508" w:rsidP="005C4508">
      <w:pPr>
        <w:pStyle w:val="ListeParagraf"/>
        <w:shd w:val="clear" w:color="auto" w:fill="FFFFFF" w:themeFill="background1"/>
        <w:rPr>
          <w:rFonts w:eastAsia="Arial Unicode MS"/>
          <w:sz w:val="21"/>
          <w:szCs w:val="21"/>
          <w:lang w:val="tr-TR"/>
        </w:rPr>
      </w:pPr>
      <w:proofErr w:type="spellStart"/>
      <w:r w:rsidRPr="005C4508">
        <w:rPr>
          <w:rFonts w:eastAsia="Arial Unicode MS"/>
          <w:b/>
          <w:sz w:val="21"/>
          <w:szCs w:val="21"/>
          <w:lang w:val="tr-TR"/>
        </w:rPr>
        <w:t>e.Çevre</w:t>
      </w:r>
      <w:proofErr w:type="spellEnd"/>
      <w:r w:rsidRPr="005C4508">
        <w:rPr>
          <w:rFonts w:eastAsia="Arial Unicode MS"/>
          <w:b/>
          <w:sz w:val="21"/>
          <w:szCs w:val="21"/>
          <w:lang w:val="tr-TR"/>
        </w:rPr>
        <w:t xml:space="preserve"> düzenleme ve peyzaj şube Müdürlüğü </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Müdürlüğün çalışma, hedef ve planları ile yıllık faaliyet raporunu hazırlamak ve Daire Başkanlığına sunmak,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Müdürlüğün yıllık bütçesini hazırlamak, Müdürlüğün kadro ve ödenek ihtiyaçlarını gerekçesi ile birlikte Daire Başkanlığına sunmak,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lastRenderedPageBreak/>
        <w:t>Daire Başkanlığının kararları doğrultusunda Müdürlüğün işlerini yürütmek,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Müdürlüğün ve bağlı birimlerin çalışmalarının gerektirdiği görevlendirmeleri yapmak,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Personelin düzenli ve etkin çalışmasını sağlamak,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Müdürlük bünyesindeki Çalışma Grupları ve Müdürlük birimlerinin faaliyetlerini düzenlemek, yürütmek, koordine etmek, izlemek ve denetlemek.  </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Üniversite yerleşkelerine ait alanlarda çevre düzenleme projeleri geliştirmek,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Estetik ve fonksiyonel dış mekân ortamları ve bunları destekleyecek birimleri oluşturmak,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Düzenlenen çevrenin temizliğini, devamlılığını ve geliştirilmesini sağlamak,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Çevre düzenlemesi için kullanılacak materyalleri ve hizmet verecek ekipleri oluşturmak ve denetlemek.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Üniversiteye tahsis edilen ormanlık alanların protokole uygun kullanımının sağlanması hususunda üniversite yönetimine yardımcı olmak,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Üniversiteye ait özel orman alanlarının işletilmesi ve kullanılmasında üniversite yönetimine yardımcı olmak,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Bitkisel üretim yapmak için gerekli tesisleri kurmak ve üretimde kullanılacak malzemeleri temin etmek,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Çevre düzenleme çalışmalarında kullanılacak bitkileri ve tohumları mümkün ise yetiştirmek, mümkün değilse dışarıdan temin etmek,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Temiz, düzenli ve bakımlı bir çevre oluşturma kapsamında plan ve projeler hazırlamak, ihtiyaç duyulan bitkisel ve yapısal malzemeleri temin etmek, hizmet içi kurslar düzenleyerek personeli eğitmek,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 xml:space="preserve">Çevresel imar planı </w:t>
      </w:r>
      <w:proofErr w:type="gramStart"/>
      <w:r w:rsidRPr="005C4508">
        <w:rPr>
          <w:rFonts w:eastAsia="Arial Unicode MS"/>
          <w:sz w:val="21"/>
          <w:szCs w:val="21"/>
          <w:lang w:val="tr-TR"/>
        </w:rPr>
        <w:t>revizyonu</w:t>
      </w:r>
      <w:proofErr w:type="gramEnd"/>
      <w:r w:rsidRPr="005C4508">
        <w:rPr>
          <w:rFonts w:eastAsia="Arial Unicode MS"/>
          <w:sz w:val="21"/>
          <w:szCs w:val="21"/>
          <w:lang w:val="tr-TR"/>
        </w:rPr>
        <w:t xml:space="preserve"> hazırlamak,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Engelliler gibi kamu ortak mekânlarını kullanmakta zorluk çeken kişilerin kentsel kullanımlara, sosyal donatı ve teknik altyapı alanlarına erişimini ve kullanımını sağlayıcı ve kolaylaştırıcı tedbirlerin alınması amacıyla tasarım ilkeleri geliştirerek mekânsal düzenlemeler yapmak,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 xml:space="preserve">Üniversitemiz yerleşkelerinde bölgenin </w:t>
      </w:r>
      <w:proofErr w:type="gramStart"/>
      <w:r w:rsidRPr="005C4508">
        <w:rPr>
          <w:rFonts w:eastAsia="Arial Unicode MS"/>
          <w:sz w:val="21"/>
          <w:szCs w:val="21"/>
          <w:lang w:val="tr-TR"/>
        </w:rPr>
        <w:t>ekolojik</w:t>
      </w:r>
      <w:proofErr w:type="gramEnd"/>
      <w:r w:rsidRPr="005C4508">
        <w:rPr>
          <w:rFonts w:eastAsia="Arial Unicode MS"/>
          <w:sz w:val="21"/>
          <w:szCs w:val="21"/>
          <w:lang w:val="tr-TR"/>
        </w:rPr>
        <w:t xml:space="preserve"> koşullarını değerlendirerek ağaçlandırma sahalarını oluşturmak ve ağaçlandırma çalışmaları yapmak,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Alan kullanım kararlarına bağlı olarak yapısal, bitkisel peyzaj projelerini hazırlamak, bunları uygulamak ve peyzaj düzenlemesi yapılmış alanlardaki bakım onarım ve yenileme çalışmalarını yaparak bu alanların devamlılığını sağlamak,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Üniversite yerleşkesinde botanik bahçesi, hobi bahçesi gibi özel alanlar oluşturarak ziyarete açmak, tanıtımını yapmak, mevcut kullanım ve dolaşımdan kaynaklanan sorunlarını çözmek.</w:t>
      </w:r>
    </w:p>
    <w:p w:rsidR="005C4508" w:rsidRPr="005C4508" w:rsidRDefault="005C4508" w:rsidP="005C4508">
      <w:pPr>
        <w:numPr>
          <w:ilvl w:val="0"/>
          <w:numId w:val="17"/>
        </w:numPr>
        <w:shd w:val="clear" w:color="auto" w:fill="FFFFFF" w:themeFill="background1"/>
        <w:rPr>
          <w:rFonts w:eastAsia="Arial Unicode MS"/>
          <w:sz w:val="21"/>
          <w:szCs w:val="21"/>
          <w:lang w:val="tr-TR"/>
        </w:rPr>
      </w:pPr>
      <w:r w:rsidRPr="005C4508">
        <w:rPr>
          <w:rFonts w:eastAsia="Arial Unicode MS"/>
          <w:sz w:val="21"/>
          <w:szCs w:val="21"/>
          <w:lang w:val="tr-TR"/>
        </w:rPr>
        <w:t>Mevzuat uyarınca üst amirler tarafından verilen ve hizmet alanına giren diğer görevleri de yerine getirmek.</w:t>
      </w:r>
    </w:p>
    <w:p w:rsidR="00531170" w:rsidRDefault="00531170" w:rsidP="00454688">
      <w:pPr>
        <w:pStyle w:val="ListeParagraf"/>
        <w:shd w:val="clear" w:color="auto" w:fill="FFFFFF" w:themeFill="background1"/>
        <w:rPr>
          <w:rFonts w:eastAsia="Arial Unicode MS"/>
          <w:sz w:val="21"/>
          <w:szCs w:val="21"/>
          <w:lang w:val="tr-TR"/>
        </w:rPr>
      </w:pPr>
    </w:p>
    <w:p w:rsidR="00454688" w:rsidRPr="00454688" w:rsidRDefault="00454688" w:rsidP="00454688">
      <w:pPr>
        <w:pStyle w:val="ListeParagraf"/>
        <w:shd w:val="clear" w:color="auto" w:fill="FFFFFF" w:themeFill="background1"/>
        <w:rPr>
          <w:rFonts w:eastAsia="Arial Unicode MS"/>
          <w:sz w:val="21"/>
          <w:szCs w:val="21"/>
          <w:lang w:val="tr-TR"/>
        </w:rPr>
      </w:pPr>
    </w:p>
    <w:p w:rsidR="00531170" w:rsidRPr="00531170" w:rsidRDefault="005C340C" w:rsidP="00531170">
      <w:pPr>
        <w:shd w:val="clear" w:color="auto" w:fill="CCCCCC"/>
        <w:rPr>
          <w:rFonts w:eastAsia="Arial Unicode MS"/>
          <w:b/>
          <w:sz w:val="21"/>
          <w:szCs w:val="21"/>
          <w:lang w:val="tr-TR"/>
        </w:rPr>
      </w:pPr>
      <w:r>
        <w:rPr>
          <w:rFonts w:eastAsia="Arial Unicode MS"/>
          <w:b/>
          <w:sz w:val="21"/>
          <w:szCs w:val="21"/>
          <w:lang w:val="tr-TR"/>
        </w:rPr>
        <w:t xml:space="preserve">2-Kalite </w:t>
      </w:r>
      <w:r w:rsidR="00531170">
        <w:rPr>
          <w:rFonts w:eastAsia="Arial Unicode MS"/>
          <w:b/>
          <w:sz w:val="21"/>
          <w:szCs w:val="21"/>
          <w:lang w:val="tr-TR"/>
        </w:rPr>
        <w:t>Yönetim Sistemi Sorumlusu</w:t>
      </w:r>
    </w:p>
    <w:p w:rsidR="00531170" w:rsidRPr="00531170" w:rsidRDefault="005C4508" w:rsidP="00531170">
      <w:pPr>
        <w:shd w:val="clear" w:color="auto" w:fill="FFFFFF" w:themeFill="background1"/>
        <w:ind w:left="360"/>
        <w:rPr>
          <w:rFonts w:eastAsia="Arial Unicode MS"/>
          <w:sz w:val="21"/>
          <w:szCs w:val="21"/>
          <w:lang w:val="tr-TR"/>
        </w:rPr>
      </w:pPr>
      <w:r>
        <w:rPr>
          <w:rFonts w:eastAsia="Arial Unicode MS"/>
          <w:sz w:val="21"/>
          <w:szCs w:val="21"/>
          <w:lang w:val="tr-TR"/>
        </w:rPr>
        <w:t>BAYÜ</w:t>
      </w:r>
      <w:r w:rsidR="00531170">
        <w:rPr>
          <w:rFonts w:eastAsia="Arial Unicode MS"/>
          <w:sz w:val="21"/>
          <w:szCs w:val="21"/>
          <w:lang w:val="tr-TR"/>
        </w:rPr>
        <w:t xml:space="preserve"> Kalite Politikası ve Hedefleri doğrultusunda Genel Sekreterlik Mak</w:t>
      </w:r>
      <w:r w:rsidR="00626A12">
        <w:rPr>
          <w:rFonts w:eastAsia="Arial Unicode MS"/>
          <w:sz w:val="21"/>
          <w:szCs w:val="21"/>
          <w:lang w:val="tr-TR"/>
        </w:rPr>
        <w:t>a</w:t>
      </w:r>
      <w:r w:rsidR="00531170">
        <w:rPr>
          <w:rFonts w:eastAsia="Arial Unicode MS"/>
          <w:sz w:val="21"/>
          <w:szCs w:val="21"/>
          <w:lang w:val="tr-TR"/>
        </w:rPr>
        <w:t xml:space="preserve">mında Yönetim Sistemi kurulması </w:t>
      </w:r>
      <w:r w:rsidR="00626A12">
        <w:rPr>
          <w:rFonts w:eastAsia="Arial Unicode MS"/>
          <w:sz w:val="21"/>
          <w:szCs w:val="21"/>
          <w:lang w:val="tr-TR"/>
        </w:rPr>
        <w:t>uygulanması, izlenmesi</w:t>
      </w:r>
      <w:r w:rsidR="00531170">
        <w:rPr>
          <w:rFonts w:eastAsia="Arial Unicode MS"/>
          <w:sz w:val="21"/>
          <w:szCs w:val="21"/>
          <w:lang w:val="tr-TR"/>
        </w:rPr>
        <w:t xml:space="preserve"> ve sürekliğinin sağlanması çalışmalarını Daire Başkanı adına yürütür.</w:t>
      </w:r>
    </w:p>
    <w:sectPr w:rsidR="00531170" w:rsidRPr="00531170" w:rsidSect="00C928B7">
      <w:headerReference w:type="even" r:id="rId7"/>
      <w:headerReference w:type="default" r:id="rId8"/>
      <w:footerReference w:type="even" r:id="rId9"/>
      <w:footerReference w:type="default" r:id="rId10"/>
      <w:headerReference w:type="first" r:id="rId11"/>
      <w:footerReference w:type="first" r:id="rId12"/>
      <w:pgSz w:w="11906" w:h="16838"/>
      <w:pgMar w:top="899" w:right="746" w:bottom="1417" w:left="900" w:header="708" w:footer="442" w:gutter="0"/>
      <w:pgBorders>
        <w:top w:val="triple" w:sz="4" w:space="1" w:color="auto"/>
        <w:left w:val="triple" w:sz="4" w:space="4" w:color="auto"/>
        <w:bottom w:val="triple" w:sz="4" w:space="1" w:color="auto"/>
        <w:right w:val="triple" w:sz="4" w:space="4" w:color="auto"/>
      </w:pgBorders>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C0" w:rsidRDefault="007C22C0" w:rsidP="001E79C4">
      <w:r>
        <w:separator/>
      </w:r>
    </w:p>
  </w:endnote>
  <w:endnote w:type="continuationSeparator" w:id="0">
    <w:p w:rsidR="007C22C0" w:rsidRDefault="007C22C0" w:rsidP="001E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A2"/>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53" w:rsidRDefault="00D2655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125"/>
      <w:gridCol w:w="5125"/>
    </w:tblGrid>
    <w:tr w:rsidR="00476ECE" w:rsidRPr="00F730D3">
      <w:trPr>
        <w:trHeight w:val="523"/>
      </w:trPr>
      <w:tc>
        <w:tcPr>
          <w:tcW w:w="5200" w:type="dxa"/>
        </w:tcPr>
        <w:p w:rsidR="00476ECE" w:rsidRPr="00347D76" w:rsidRDefault="009753BB">
          <w:pPr>
            <w:pStyle w:val="Balk2"/>
            <w:rPr>
              <w:rFonts w:ascii="Arial" w:hAnsi="Arial" w:cs="Arial"/>
              <w:color w:val="808080"/>
              <w:sz w:val="18"/>
              <w:szCs w:val="18"/>
            </w:rPr>
          </w:pPr>
          <w:r w:rsidRPr="00347D76">
            <w:rPr>
              <w:rFonts w:ascii="Arial" w:hAnsi="Arial" w:cs="Arial"/>
              <w:color w:val="808080"/>
              <w:sz w:val="18"/>
              <w:szCs w:val="18"/>
            </w:rPr>
            <w:t>HAZIRLAYAN</w:t>
          </w:r>
        </w:p>
        <w:p w:rsidR="00476ECE" w:rsidRPr="00F730D3" w:rsidRDefault="00ED5A75" w:rsidP="00C928B7">
          <w:pPr>
            <w:rPr>
              <w:bCs w:val="0"/>
              <w:color w:val="808080"/>
              <w:sz w:val="18"/>
              <w:szCs w:val="18"/>
            </w:rPr>
          </w:pPr>
        </w:p>
        <w:p w:rsidR="00476ECE" w:rsidRPr="00F730D3" w:rsidRDefault="00ED5A75" w:rsidP="00C928B7">
          <w:pPr>
            <w:rPr>
              <w:bCs w:val="0"/>
              <w:color w:val="808080"/>
              <w:sz w:val="18"/>
              <w:szCs w:val="18"/>
            </w:rPr>
          </w:pPr>
        </w:p>
      </w:tc>
      <w:tc>
        <w:tcPr>
          <w:tcW w:w="5200" w:type="dxa"/>
        </w:tcPr>
        <w:p w:rsidR="00476ECE" w:rsidRPr="00347D76" w:rsidRDefault="009753BB" w:rsidP="00FB3DC5">
          <w:pPr>
            <w:jc w:val="center"/>
            <w:rPr>
              <w:b/>
              <w:bCs w:val="0"/>
              <w:color w:val="808080"/>
              <w:sz w:val="18"/>
              <w:szCs w:val="18"/>
            </w:rPr>
          </w:pPr>
          <w:r w:rsidRPr="00347D76">
            <w:rPr>
              <w:b/>
              <w:bCs w:val="0"/>
              <w:color w:val="808080"/>
              <w:sz w:val="18"/>
              <w:szCs w:val="18"/>
            </w:rPr>
            <w:t>ONAYLAYAN</w:t>
          </w:r>
        </w:p>
      </w:tc>
    </w:tr>
  </w:tbl>
  <w:p w:rsidR="00476ECE" w:rsidRPr="004A5224" w:rsidRDefault="009753BB" w:rsidP="00C928B7">
    <w:pPr>
      <w:rPr>
        <w:sz w:val="18"/>
        <w:szCs w:val="18"/>
      </w:rPr>
    </w:pPr>
    <w:r w:rsidRPr="004607F8">
      <w:rPr>
        <w:color w:val="808080"/>
        <w:sz w:val="18"/>
        <w:szCs w:val="18"/>
      </w:rPr>
      <w:t xml:space="preserve">Form </w:t>
    </w:r>
    <w:r>
      <w:rPr>
        <w:color w:val="808080"/>
        <w:sz w:val="18"/>
        <w:szCs w:val="18"/>
      </w:rPr>
      <w:t>N</w:t>
    </w:r>
    <w:r w:rsidRPr="004607F8">
      <w:rPr>
        <w:color w:val="808080"/>
        <w:sz w:val="18"/>
        <w:szCs w:val="18"/>
      </w:rPr>
      <w:t xml:space="preserve">o: </w:t>
    </w:r>
    <w:r>
      <w:rPr>
        <w:color w:val="808080"/>
        <w:sz w:val="18"/>
        <w:szCs w:val="18"/>
      </w:rPr>
      <w:t xml:space="preserve">F00/ </w:t>
    </w:r>
    <w:r w:rsidRPr="004607F8">
      <w:rPr>
        <w:color w:val="808080"/>
        <w:sz w:val="18"/>
        <w:szCs w:val="18"/>
      </w:rPr>
      <w:t>B</w:t>
    </w:r>
    <w:r>
      <w:rPr>
        <w:color w:val="808080"/>
        <w:sz w:val="18"/>
        <w:szCs w:val="18"/>
      </w:rPr>
      <w:t>ÜKE/ 00</w:t>
    </w:r>
    <w:r>
      <w:rPr>
        <w:sz w:val="18"/>
        <w:szCs w:val="18"/>
      </w:rPr>
      <w:tab/>
    </w:r>
    <w:r>
      <w:rPr>
        <w:sz w:val="18"/>
        <w:szCs w:val="18"/>
      </w:rPr>
      <w:tab/>
    </w:r>
    <w:r>
      <w:rPr>
        <w:sz w:val="18"/>
        <w:szCs w:val="18"/>
      </w:rPr>
      <w:tab/>
    </w:r>
    <w:r w:rsidRPr="004A5224">
      <w:rPr>
        <w:sz w:val="18"/>
        <w:szCs w:val="18"/>
      </w:rPr>
      <w:tab/>
    </w:r>
    <w:r w:rsidRPr="004A5224">
      <w:rPr>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53" w:rsidRDefault="00D265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C0" w:rsidRDefault="007C22C0" w:rsidP="001E79C4">
      <w:r>
        <w:separator/>
      </w:r>
    </w:p>
  </w:footnote>
  <w:footnote w:type="continuationSeparator" w:id="0">
    <w:p w:rsidR="007C22C0" w:rsidRDefault="007C22C0" w:rsidP="001E79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53" w:rsidRDefault="00ED5A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074408" o:spid="_x0000_s2050" type="#_x0000_t136" style="position:absolute;margin-left:0;margin-top:0;width:922.8pt;height:116.4pt;rotation:315;z-index:-251655168;mso-position-horizontal:center;mso-position-horizontal-relative:margin;mso-position-vertical:center;mso-position-vertical-relative:margin" o:allowincell="f" fillcolor="#5b9bd5 [3204]" stroked="f">
          <v:fill opacity=".5"/>
          <v:textpath style="font-family:&quot;Arial&quot;;font-size:105pt" string="GEÇERSİZ EVRA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7" w:type="dxa"/>
      <w:tblInd w:w="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76"/>
      <w:gridCol w:w="5580"/>
      <w:gridCol w:w="3131"/>
    </w:tblGrid>
    <w:tr w:rsidR="00476ECE" w:rsidRPr="007D2893">
      <w:trPr>
        <w:cantSplit/>
        <w:trHeight w:val="390"/>
      </w:trPr>
      <w:tc>
        <w:tcPr>
          <w:tcW w:w="1676" w:type="dxa"/>
          <w:vMerge w:val="restart"/>
        </w:tcPr>
        <w:p w:rsidR="00476ECE" w:rsidRDefault="001E79C4" w:rsidP="00C928B7">
          <w:pPr>
            <w:jc w:val="center"/>
          </w:pPr>
          <w:r w:rsidRPr="00A65DE1">
            <w:rPr>
              <w:noProof/>
              <w:lang w:val="tr-TR"/>
            </w:rPr>
            <w:drawing>
              <wp:inline distT="0" distB="0" distL="0" distR="0">
                <wp:extent cx="971550" cy="923925"/>
                <wp:effectExtent l="0" t="0" r="0" b="9525"/>
                <wp:docPr id="2" name="Resim 2" descr="baybu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bu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p>
        <w:p w:rsidR="00476ECE" w:rsidRPr="00710C58" w:rsidRDefault="009753BB" w:rsidP="00C928B7">
          <w:pPr>
            <w:jc w:val="center"/>
            <w:rPr>
              <w:b/>
              <w:sz w:val="28"/>
              <w:szCs w:val="28"/>
            </w:rPr>
          </w:pPr>
          <w:r w:rsidRPr="00710C58">
            <w:rPr>
              <w:b/>
              <w:sz w:val="28"/>
              <w:szCs w:val="28"/>
            </w:rPr>
            <w:t>B</w:t>
          </w:r>
          <w:r w:rsidR="00913651">
            <w:rPr>
              <w:b/>
              <w:sz w:val="28"/>
              <w:szCs w:val="28"/>
            </w:rPr>
            <w:t>AYÜ</w:t>
          </w:r>
        </w:p>
      </w:tc>
      <w:tc>
        <w:tcPr>
          <w:tcW w:w="5580" w:type="dxa"/>
          <w:vMerge w:val="restart"/>
          <w:vAlign w:val="center"/>
        </w:tcPr>
        <w:p w:rsidR="001E79C4" w:rsidRPr="001E79C4" w:rsidRDefault="001E79C4" w:rsidP="001E79C4">
          <w:pPr>
            <w:shd w:val="clear" w:color="auto" w:fill="FFFFFF"/>
            <w:jc w:val="center"/>
            <w:rPr>
              <w:b/>
              <w:bCs w:val="0"/>
              <w:sz w:val="21"/>
              <w:szCs w:val="21"/>
              <w:lang w:val="tr-TR"/>
            </w:rPr>
          </w:pPr>
          <w:r w:rsidRPr="001E79C4">
            <w:rPr>
              <w:b/>
              <w:bCs w:val="0"/>
              <w:sz w:val="21"/>
              <w:szCs w:val="21"/>
              <w:lang w:val="tr-TR"/>
            </w:rPr>
            <w:t>YAPI İŞLERİ VE TEKNİK DAİRE BAŞKANLIĞI</w:t>
          </w:r>
        </w:p>
        <w:p w:rsidR="001E79C4" w:rsidRPr="001E79C4" w:rsidRDefault="001E79C4" w:rsidP="001E79C4">
          <w:pPr>
            <w:shd w:val="clear" w:color="auto" w:fill="FFFFFF"/>
            <w:jc w:val="center"/>
            <w:rPr>
              <w:b/>
              <w:bCs w:val="0"/>
              <w:sz w:val="21"/>
              <w:szCs w:val="21"/>
              <w:lang w:val="tr-TR"/>
            </w:rPr>
          </w:pPr>
          <w:r w:rsidRPr="001E79C4">
            <w:rPr>
              <w:b/>
              <w:bCs w:val="0"/>
              <w:sz w:val="21"/>
              <w:szCs w:val="21"/>
              <w:lang w:val="tr-TR"/>
            </w:rPr>
            <w:t>İŞTANIMI ve</w:t>
          </w:r>
          <w:r>
            <w:rPr>
              <w:b/>
              <w:bCs w:val="0"/>
              <w:sz w:val="21"/>
              <w:szCs w:val="21"/>
              <w:lang w:val="tr-TR"/>
            </w:rPr>
            <w:t xml:space="preserve"> </w:t>
          </w:r>
          <w:r w:rsidRPr="001E79C4">
            <w:rPr>
              <w:b/>
              <w:bCs w:val="0"/>
              <w:sz w:val="21"/>
              <w:szCs w:val="21"/>
              <w:lang w:val="tr-TR"/>
            </w:rPr>
            <w:t>ORGANİZASYONU</w:t>
          </w:r>
        </w:p>
        <w:p w:rsidR="00476ECE" w:rsidRPr="005A34EA" w:rsidRDefault="00ED5A75" w:rsidP="001E79C4">
          <w:pPr>
            <w:shd w:val="clear" w:color="auto" w:fill="FFFFFF"/>
            <w:jc w:val="center"/>
            <w:rPr>
              <w:rFonts w:ascii="Arial Unicode MS" w:eastAsia="Arial Unicode MS" w:hAnsi="Arial Unicode MS" w:cs="Arial Unicode MS"/>
            </w:rPr>
          </w:pPr>
        </w:p>
      </w:tc>
      <w:tc>
        <w:tcPr>
          <w:tcW w:w="3131" w:type="dxa"/>
          <w:vAlign w:val="center"/>
        </w:tcPr>
        <w:p w:rsidR="00476ECE" w:rsidRPr="005A34EA" w:rsidRDefault="009753BB" w:rsidP="00625B33">
          <w:pPr>
            <w:rPr>
              <w:rFonts w:ascii="Arial Unicode MS" w:eastAsia="Arial Unicode MS" w:hAnsi="Arial Unicode MS" w:cs="Arial Unicode MS"/>
              <w:sz w:val="18"/>
              <w:szCs w:val="18"/>
              <w:lang w:val="de-DE"/>
            </w:rPr>
          </w:pPr>
          <w:proofErr w:type="spellStart"/>
          <w:r w:rsidRPr="005A34EA">
            <w:rPr>
              <w:rFonts w:ascii="Arial Unicode MS" w:eastAsia="Arial Unicode MS" w:hAnsi="Arial Unicode MS" w:cs="Arial Unicode MS"/>
              <w:sz w:val="18"/>
              <w:szCs w:val="18"/>
              <w:lang w:val="de-DE"/>
            </w:rPr>
            <w:t>Kod</w:t>
          </w:r>
          <w:proofErr w:type="spellEnd"/>
          <w:r w:rsidRPr="005A34EA">
            <w:rPr>
              <w:rFonts w:ascii="Arial Unicode MS" w:eastAsia="Arial Unicode MS" w:hAnsi="Arial Unicode MS" w:cs="Arial Unicode MS"/>
              <w:sz w:val="18"/>
              <w:szCs w:val="18"/>
              <w:lang w:val="de-DE"/>
            </w:rPr>
            <w:t xml:space="preserve"> </w:t>
          </w:r>
          <w:proofErr w:type="spellStart"/>
          <w:r w:rsidRPr="005A34EA">
            <w:rPr>
              <w:rFonts w:ascii="Arial Unicode MS" w:eastAsia="Arial Unicode MS" w:hAnsi="Arial Unicode MS" w:cs="Arial Unicode MS"/>
              <w:sz w:val="18"/>
              <w:szCs w:val="18"/>
              <w:lang w:val="de-DE"/>
            </w:rPr>
            <w:t>No</w:t>
          </w:r>
          <w:proofErr w:type="spellEnd"/>
          <w:r w:rsidRPr="005A34EA">
            <w:rPr>
              <w:rFonts w:ascii="Arial Unicode MS" w:eastAsia="Arial Unicode MS" w:hAnsi="Arial Unicode MS" w:cs="Arial Unicode MS"/>
              <w:sz w:val="18"/>
              <w:szCs w:val="18"/>
              <w:lang w:val="de-DE"/>
            </w:rPr>
            <w:t xml:space="preserve">: </w:t>
          </w:r>
          <w:r w:rsidR="007D4E06">
            <w:rPr>
              <w:rFonts w:ascii="Arial Unicode MS" w:eastAsia="Arial Unicode MS" w:hAnsi="Arial Unicode MS" w:cs="Arial Unicode MS"/>
              <w:sz w:val="18"/>
              <w:szCs w:val="18"/>
              <w:lang w:val="de-DE"/>
            </w:rPr>
            <w:t>İT01/YİTİD</w:t>
          </w:r>
        </w:p>
      </w:tc>
    </w:tr>
    <w:tr w:rsidR="00476ECE" w:rsidRPr="007D2893">
      <w:trPr>
        <w:cantSplit/>
        <w:trHeight w:val="390"/>
      </w:trPr>
      <w:tc>
        <w:tcPr>
          <w:tcW w:w="1676" w:type="dxa"/>
          <w:vMerge/>
        </w:tcPr>
        <w:p w:rsidR="00476ECE" w:rsidRPr="007D2893" w:rsidRDefault="00ED5A75">
          <w:pPr>
            <w:rPr>
              <w:lang w:val="de-DE"/>
            </w:rPr>
          </w:pPr>
        </w:p>
      </w:tc>
      <w:tc>
        <w:tcPr>
          <w:tcW w:w="5580" w:type="dxa"/>
          <w:vMerge/>
        </w:tcPr>
        <w:p w:rsidR="00476ECE" w:rsidRPr="005A34EA" w:rsidRDefault="00ED5A75">
          <w:pPr>
            <w:rPr>
              <w:rFonts w:ascii="Arial Unicode MS" w:eastAsia="Arial Unicode MS" w:hAnsi="Arial Unicode MS" w:cs="Arial Unicode MS"/>
              <w:lang w:val="de-DE"/>
            </w:rPr>
          </w:pPr>
        </w:p>
      </w:tc>
      <w:tc>
        <w:tcPr>
          <w:tcW w:w="3131" w:type="dxa"/>
          <w:vAlign w:val="center"/>
        </w:tcPr>
        <w:p w:rsidR="00476ECE" w:rsidRPr="005A34EA" w:rsidRDefault="00C76576" w:rsidP="00C928B7">
          <w:pPr>
            <w:rPr>
              <w:rFonts w:ascii="Arial Unicode MS" w:eastAsia="Arial Unicode MS" w:hAnsi="Arial Unicode MS" w:cs="Arial Unicode MS"/>
              <w:sz w:val="18"/>
              <w:szCs w:val="18"/>
              <w:lang w:val="de-DE"/>
            </w:rPr>
          </w:pPr>
          <w:proofErr w:type="spellStart"/>
          <w:r>
            <w:rPr>
              <w:rFonts w:ascii="Arial Unicode MS" w:eastAsia="Arial Unicode MS" w:hAnsi="Arial Unicode MS" w:cs="Arial Unicode MS"/>
              <w:sz w:val="18"/>
              <w:szCs w:val="18"/>
              <w:lang w:val="de-DE"/>
            </w:rPr>
            <w:t>Yayın</w:t>
          </w:r>
          <w:proofErr w:type="spellEnd"/>
          <w:r>
            <w:rPr>
              <w:rFonts w:ascii="Arial Unicode MS" w:eastAsia="Arial Unicode MS" w:hAnsi="Arial Unicode MS" w:cs="Arial Unicode MS"/>
              <w:sz w:val="18"/>
              <w:szCs w:val="18"/>
              <w:lang w:val="de-DE"/>
            </w:rPr>
            <w:t xml:space="preserve"> </w:t>
          </w:r>
          <w:proofErr w:type="spellStart"/>
          <w:r>
            <w:rPr>
              <w:rFonts w:ascii="Arial Unicode MS" w:eastAsia="Arial Unicode MS" w:hAnsi="Arial Unicode MS" w:cs="Arial Unicode MS"/>
              <w:sz w:val="18"/>
              <w:szCs w:val="18"/>
              <w:lang w:val="de-DE"/>
            </w:rPr>
            <w:t>Tarihi</w:t>
          </w:r>
          <w:proofErr w:type="spellEnd"/>
          <w:r>
            <w:rPr>
              <w:rFonts w:ascii="Arial Unicode MS" w:eastAsia="Arial Unicode MS" w:hAnsi="Arial Unicode MS" w:cs="Arial Unicode MS"/>
              <w:sz w:val="18"/>
              <w:szCs w:val="18"/>
              <w:lang w:val="de-DE"/>
            </w:rPr>
            <w:t>: 01/09/2017</w:t>
          </w:r>
        </w:p>
      </w:tc>
    </w:tr>
    <w:tr w:rsidR="00476ECE" w:rsidRPr="007D2893">
      <w:trPr>
        <w:cantSplit/>
        <w:trHeight w:val="390"/>
      </w:trPr>
      <w:tc>
        <w:tcPr>
          <w:tcW w:w="1676" w:type="dxa"/>
          <w:vMerge/>
        </w:tcPr>
        <w:p w:rsidR="00476ECE" w:rsidRPr="007D2893" w:rsidRDefault="00ED5A75">
          <w:pPr>
            <w:rPr>
              <w:lang w:val="de-DE"/>
            </w:rPr>
          </w:pPr>
        </w:p>
      </w:tc>
      <w:tc>
        <w:tcPr>
          <w:tcW w:w="5580" w:type="dxa"/>
          <w:vMerge/>
        </w:tcPr>
        <w:p w:rsidR="00476ECE" w:rsidRPr="005A34EA" w:rsidRDefault="00ED5A75">
          <w:pPr>
            <w:rPr>
              <w:rFonts w:ascii="Arial Unicode MS" w:eastAsia="Arial Unicode MS" w:hAnsi="Arial Unicode MS" w:cs="Arial Unicode MS"/>
              <w:lang w:val="de-DE"/>
            </w:rPr>
          </w:pPr>
        </w:p>
      </w:tc>
      <w:tc>
        <w:tcPr>
          <w:tcW w:w="3131" w:type="dxa"/>
          <w:vAlign w:val="center"/>
        </w:tcPr>
        <w:p w:rsidR="00476ECE" w:rsidRPr="005A34EA" w:rsidRDefault="009753BB" w:rsidP="00C928B7">
          <w:pPr>
            <w:rPr>
              <w:rFonts w:ascii="Arial Unicode MS" w:eastAsia="Arial Unicode MS" w:hAnsi="Arial Unicode MS" w:cs="Arial Unicode MS"/>
              <w:sz w:val="18"/>
              <w:szCs w:val="18"/>
              <w:lang w:val="de-DE"/>
            </w:rPr>
          </w:pPr>
          <w:proofErr w:type="spellStart"/>
          <w:r>
            <w:rPr>
              <w:rFonts w:ascii="Arial Unicode MS" w:eastAsia="Arial Unicode MS" w:hAnsi="Arial Unicode MS" w:cs="Arial Unicode MS"/>
              <w:sz w:val="18"/>
              <w:szCs w:val="18"/>
              <w:lang w:val="de-DE"/>
            </w:rPr>
            <w:t>Revizyon</w:t>
          </w:r>
          <w:proofErr w:type="spellEnd"/>
          <w:r>
            <w:rPr>
              <w:rFonts w:ascii="Arial Unicode MS" w:eastAsia="Arial Unicode MS" w:hAnsi="Arial Unicode MS" w:cs="Arial Unicode MS"/>
              <w:sz w:val="18"/>
              <w:szCs w:val="18"/>
              <w:lang w:val="de-DE"/>
            </w:rPr>
            <w:t xml:space="preserve"> </w:t>
          </w:r>
          <w:proofErr w:type="spellStart"/>
          <w:r>
            <w:rPr>
              <w:rFonts w:ascii="Arial Unicode MS" w:eastAsia="Arial Unicode MS" w:hAnsi="Arial Unicode MS" w:cs="Arial Unicode MS"/>
              <w:sz w:val="18"/>
              <w:szCs w:val="18"/>
              <w:lang w:val="de-DE"/>
            </w:rPr>
            <w:t>Tarihi</w:t>
          </w:r>
          <w:proofErr w:type="spellEnd"/>
          <w:r>
            <w:rPr>
              <w:rFonts w:ascii="Arial Unicode MS" w:eastAsia="Arial Unicode MS" w:hAnsi="Arial Unicode MS" w:cs="Arial Unicode MS"/>
              <w:sz w:val="18"/>
              <w:szCs w:val="18"/>
              <w:lang w:val="de-DE"/>
            </w:rPr>
            <w:t>/ No:</w:t>
          </w:r>
          <w:r w:rsidR="00C76576">
            <w:rPr>
              <w:rFonts w:ascii="Arial Unicode MS" w:eastAsia="Arial Unicode MS" w:hAnsi="Arial Unicode MS" w:cs="Arial Unicode MS"/>
              <w:sz w:val="18"/>
              <w:szCs w:val="18"/>
              <w:lang w:val="de-DE"/>
            </w:rPr>
            <w:t>06.06.2023/01</w:t>
          </w:r>
        </w:p>
      </w:tc>
    </w:tr>
    <w:tr w:rsidR="00476ECE" w:rsidRPr="007D2893">
      <w:trPr>
        <w:cantSplit/>
        <w:trHeight w:val="390"/>
      </w:trPr>
      <w:tc>
        <w:tcPr>
          <w:tcW w:w="1676" w:type="dxa"/>
          <w:vMerge/>
        </w:tcPr>
        <w:p w:rsidR="00476ECE" w:rsidRPr="007D2893" w:rsidRDefault="00ED5A75">
          <w:pPr>
            <w:rPr>
              <w:lang w:val="de-DE"/>
            </w:rPr>
          </w:pPr>
        </w:p>
      </w:tc>
      <w:tc>
        <w:tcPr>
          <w:tcW w:w="5580" w:type="dxa"/>
          <w:vMerge/>
        </w:tcPr>
        <w:p w:rsidR="00476ECE" w:rsidRPr="005A34EA" w:rsidRDefault="00ED5A75">
          <w:pPr>
            <w:rPr>
              <w:rFonts w:ascii="Arial Unicode MS" w:eastAsia="Arial Unicode MS" w:hAnsi="Arial Unicode MS" w:cs="Arial Unicode MS"/>
              <w:lang w:val="de-DE"/>
            </w:rPr>
          </w:pPr>
        </w:p>
      </w:tc>
      <w:tc>
        <w:tcPr>
          <w:tcW w:w="3131" w:type="dxa"/>
          <w:vAlign w:val="center"/>
        </w:tcPr>
        <w:p w:rsidR="00476ECE" w:rsidRPr="005A34EA" w:rsidRDefault="009753BB" w:rsidP="00CD7F29">
          <w:pPr>
            <w:rPr>
              <w:rFonts w:ascii="Arial Unicode MS" w:eastAsia="Arial Unicode MS" w:hAnsi="Arial Unicode MS" w:cs="Arial Unicode MS"/>
              <w:sz w:val="18"/>
              <w:szCs w:val="18"/>
              <w:lang w:val="de-DE"/>
            </w:rPr>
          </w:pPr>
          <w:proofErr w:type="spellStart"/>
          <w:r w:rsidRPr="005A34EA">
            <w:rPr>
              <w:rFonts w:ascii="Arial Unicode MS" w:eastAsia="Arial Unicode MS" w:hAnsi="Arial Unicode MS" w:cs="Arial Unicode MS"/>
              <w:sz w:val="18"/>
              <w:szCs w:val="18"/>
              <w:lang w:val="de-DE"/>
            </w:rPr>
            <w:t>Sayfa</w:t>
          </w:r>
          <w:proofErr w:type="spellEnd"/>
          <w:r w:rsidRPr="005A34EA">
            <w:rPr>
              <w:rFonts w:ascii="Arial Unicode MS" w:eastAsia="Arial Unicode MS" w:hAnsi="Arial Unicode MS" w:cs="Arial Unicode MS"/>
              <w:sz w:val="18"/>
              <w:szCs w:val="18"/>
              <w:lang w:val="de-DE"/>
            </w:rPr>
            <w:t xml:space="preserve"> </w:t>
          </w:r>
          <w:proofErr w:type="spellStart"/>
          <w:r w:rsidRPr="005A34EA">
            <w:rPr>
              <w:rFonts w:ascii="Arial Unicode MS" w:eastAsia="Arial Unicode MS" w:hAnsi="Arial Unicode MS" w:cs="Arial Unicode MS"/>
              <w:sz w:val="18"/>
              <w:szCs w:val="18"/>
              <w:lang w:val="de-DE"/>
            </w:rPr>
            <w:t>No</w:t>
          </w:r>
          <w:proofErr w:type="spellEnd"/>
          <w:r w:rsidRPr="005A34EA">
            <w:rPr>
              <w:rFonts w:ascii="Arial Unicode MS" w:eastAsia="Arial Unicode MS" w:hAnsi="Arial Unicode MS" w:cs="Arial Unicode MS"/>
              <w:sz w:val="18"/>
              <w:szCs w:val="18"/>
              <w:lang w:val="de-DE"/>
            </w:rPr>
            <w:t xml:space="preserve">: </w:t>
          </w:r>
          <w:r w:rsidRPr="005A34EA">
            <w:rPr>
              <w:rStyle w:val="SayfaNumaras"/>
              <w:rFonts w:ascii="Arial Unicode MS" w:eastAsia="Arial Unicode MS" w:hAnsi="Arial Unicode MS" w:cs="Arial Unicode MS"/>
              <w:sz w:val="18"/>
              <w:szCs w:val="18"/>
            </w:rPr>
            <w:fldChar w:fldCharType="begin"/>
          </w:r>
          <w:r w:rsidRPr="005A34EA">
            <w:rPr>
              <w:rStyle w:val="SayfaNumaras"/>
              <w:rFonts w:ascii="Arial Unicode MS" w:eastAsia="Arial Unicode MS" w:hAnsi="Arial Unicode MS" w:cs="Arial Unicode MS"/>
              <w:sz w:val="18"/>
              <w:szCs w:val="18"/>
            </w:rPr>
            <w:instrText xml:space="preserve"> PAGE </w:instrText>
          </w:r>
          <w:r w:rsidRPr="005A34EA">
            <w:rPr>
              <w:rStyle w:val="SayfaNumaras"/>
              <w:rFonts w:ascii="Arial Unicode MS" w:eastAsia="Arial Unicode MS" w:hAnsi="Arial Unicode MS" w:cs="Arial Unicode MS"/>
              <w:sz w:val="18"/>
              <w:szCs w:val="18"/>
            </w:rPr>
            <w:fldChar w:fldCharType="separate"/>
          </w:r>
          <w:r w:rsidR="00ED5A75">
            <w:rPr>
              <w:rStyle w:val="SayfaNumaras"/>
              <w:rFonts w:ascii="Arial Unicode MS" w:eastAsia="Arial Unicode MS" w:hAnsi="Arial Unicode MS" w:cs="Arial Unicode MS"/>
              <w:noProof/>
              <w:sz w:val="18"/>
              <w:szCs w:val="18"/>
            </w:rPr>
            <w:t>4</w:t>
          </w:r>
          <w:r w:rsidRPr="005A34EA">
            <w:rPr>
              <w:rStyle w:val="SayfaNumaras"/>
              <w:rFonts w:ascii="Arial Unicode MS" w:eastAsia="Arial Unicode MS" w:hAnsi="Arial Unicode MS" w:cs="Arial Unicode MS"/>
              <w:sz w:val="18"/>
              <w:szCs w:val="18"/>
            </w:rPr>
            <w:fldChar w:fldCharType="end"/>
          </w:r>
        </w:p>
      </w:tc>
    </w:tr>
    <w:tr w:rsidR="00476ECE" w:rsidRPr="007D2893">
      <w:trPr>
        <w:cantSplit/>
        <w:trHeight w:val="390"/>
      </w:trPr>
      <w:tc>
        <w:tcPr>
          <w:tcW w:w="1676" w:type="dxa"/>
          <w:vAlign w:val="center"/>
        </w:tcPr>
        <w:p w:rsidR="00476ECE" w:rsidRPr="005A34EA" w:rsidRDefault="009753BB" w:rsidP="00C928B7">
          <w:pPr>
            <w:rPr>
              <w:rFonts w:ascii="Arial Unicode MS" w:eastAsia="Arial Unicode MS" w:hAnsi="Arial Unicode MS" w:cs="Arial Unicode MS"/>
              <w:sz w:val="22"/>
              <w:szCs w:val="22"/>
              <w:lang w:val="de-DE"/>
            </w:rPr>
          </w:pPr>
          <w:proofErr w:type="spellStart"/>
          <w:r w:rsidRPr="005A34EA">
            <w:rPr>
              <w:rFonts w:ascii="Arial Unicode MS" w:eastAsia="Arial Unicode MS" w:hAnsi="Arial Unicode MS" w:cs="Arial Unicode MS"/>
              <w:sz w:val="22"/>
              <w:szCs w:val="22"/>
              <w:lang w:val="de-DE"/>
            </w:rPr>
            <w:t>Birim</w:t>
          </w:r>
          <w:proofErr w:type="spellEnd"/>
          <w:r w:rsidRPr="005A34EA">
            <w:rPr>
              <w:rFonts w:ascii="Arial Unicode MS" w:eastAsia="Arial Unicode MS" w:hAnsi="Arial Unicode MS" w:cs="Arial Unicode MS"/>
              <w:sz w:val="22"/>
              <w:szCs w:val="22"/>
              <w:lang w:val="de-DE"/>
            </w:rPr>
            <w:t xml:space="preserve"> / </w:t>
          </w:r>
          <w:proofErr w:type="spellStart"/>
          <w:r w:rsidRPr="005A34EA">
            <w:rPr>
              <w:rFonts w:ascii="Arial Unicode MS" w:eastAsia="Arial Unicode MS" w:hAnsi="Arial Unicode MS" w:cs="Arial Unicode MS"/>
              <w:sz w:val="22"/>
              <w:szCs w:val="22"/>
              <w:lang w:val="de-DE"/>
            </w:rPr>
            <w:t>Bölüm</w:t>
          </w:r>
          <w:proofErr w:type="spellEnd"/>
          <w:r w:rsidRPr="005A34EA">
            <w:rPr>
              <w:rFonts w:ascii="Arial Unicode MS" w:eastAsia="Arial Unicode MS" w:hAnsi="Arial Unicode MS" w:cs="Arial Unicode MS"/>
              <w:sz w:val="22"/>
              <w:szCs w:val="22"/>
              <w:lang w:val="de-DE"/>
            </w:rPr>
            <w:t>:</w:t>
          </w:r>
        </w:p>
      </w:tc>
      <w:tc>
        <w:tcPr>
          <w:tcW w:w="8711" w:type="dxa"/>
          <w:gridSpan w:val="2"/>
          <w:vAlign w:val="center"/>
        </w:tcPr>
        <w:p w:rsidR="00476ECE" w:rsidRPr="005A34EA" w:rsidRDefault="009753BB" w:rsidP="00B23294">
          <w:pPr>
            <w:rPr>
              <w:rFonts w:ascii="Arial Unicode MS" w:eastAsia="Arial Unicode MS" w:hAnsi="Arial Unicode MS" w:cs="Arial Unicode MS"/>
              <w:sz w:val="22"/>
              <w:szCs w:val="22"/>
              <w:lang w:val="de-DE"/>
            </w:rPr>
          </w:pPr>
          <w:proofErr w:type="spellStart"/>
          <w:r>
            <w:rPr>
              <w:rFonts w:ascii="Arial Unicode MS" w:eastAsia="Arial Unicode MS" w:hAnsi="Arial Unicode MS" w:cs="Arial Unicode MS"/>
              <w:sz w:val="22"/>
              <w:szCs w:val="22"/>
              <w:lang w:val="de-DE"/>
            </w:rPr>
            <w:t>Yapı</w:t>
          </w:r>
          <w:proofErr w:type="spellEnd"/>
          <w:r>
            <w:rPr>
              <w:rFonts w:ascii="Arial Unicode MS" w:eastAsia="Arial Unicode MS" w:hAnsi="Arial Unicode MS" w:cs="Arial Unicode MS"/>
              <w:sz w:val="22"/>
              <w:szCs w:val="22"/>
              <w:lang w:val="de-DE"/>
            </w:rPr>
            <w:t xml:space="preserve"> </w:t>
          </w:r>
          <w:proofErr w:type="spellStart"/>
          <w:r>
            <w:rPr>
              <w:rFonts w:ascii="Arial Unicode MS" w:eastAsia="Arial Unicode MS" w:hAnsi="Arial Unicode MS" w:cs="Arial Unicode MS"/>
              <w:sz w:val="22"/>
              <w:szCs w:val="22"/>
              <w:lang w:val="de-DE"/>
            </w:rPr>
            <w:t>İşleri</w:t>
          </w:r>
          <w:proofErr w:type="spellEnd"/>
          <w:r>
            <w:rPr>
              <w:rFonts w:ascii="Arial Unicode MS" w:eastAsia="Arial Unicode MS" w:hAnsi="Arial Unicode MS" w:cs="Arial Unicode MS"/>
              <w:sz w:val="22"/>
              <w:szCs w:val="22"/>
              <w:lang w:val="de-DE"/>
            </w:rPr>
            <w:t xml:space="preserve"> </w:t>
          </w:r>
          <w:proofErr w:type="spellStart"/>
          <w:r>
            <w:rPr>
              <w:rFonts w:ascii="Arial Unicode MS" w:eastAsia="Arial Unicode MS" w:hAnsi="Arial Unicode MS" w:cs="Arial Unicode MS"/>
              <w:sz w:val="22"/>
              <w:szCs w:val="22"/>
              <w:lang w:val="de-DE"/>
            </w:rPr>
            <w:t>ve</w:t>
          </w:r>
          <w:proofErr w:type="spellEnd"/>
          <w:r>
            <w:rPr>
              <w:rFonts w:ascii="Arial Unicode MS" w:eastAsia="Arial Unicode MS" w:hAnsi="Arial Unicode MS" w:cs="Arial Unicode MS"/>
              <w:sz w:val="22"/>
              <w:szCs w:val="22"/>
              <w:lang w:val="de-DE"/>
            </w:rPr>
            <w:t xml:space="preserve"> </w:t>
          </w:r>
          <w:proofErr w:type="spellStart"/>
          <w:r>
            <w:rPr>
              <w:rFonts w:ascii="Arial Unicode MS" w:eastAsia="Arial Unicode MS" w:hAnsi="Arial Unicode MS" w:cs="Arial Unicode MS"/>
              <w:sz w:val="22"/>
              <w:szCs w:val="22"/>
              <w:lang w:val="de-DE"/>
            </w:rPr>
            <w:t>Teknik</w:t>
          </w:r>
          <w:proofErr w:type="spellEnd"/>
          <w:r>
            <w:rPr>
              <w:rFonts w:ascii="Arial Unicode MS" w:eastAsia="Arial Unicode MS" w:hAnsi="Arial Unicode MS" w:cs="Arial Unicode MS"/>
              <w:sz w:val="22"/>
              <w:szCs w:val="22"/>
              <w:lang w:val="de-DE"/>
            </w:rPr>
            <w:t xml:space="preserve">  </w:t>
          </w:r>
          <w:proofErr w:type="spellStart"/>
          <w:r>
            <w:rPr>
              <w:rFonts w:ascii="Arial Unicode MS" w:eastAsia="Arial Unicode MS" w:hAnsi="Arial Unicode MS" w:cs="Arial Unicode MS"/>
              <w:sz w:val="22"/>
              <w:szCs w:val="22"/>
              <w:lang w:val="de-DE"/>
            </w:rPr>
            <w:t>Daire</w:t>
          </w:r>
          <w:proofErr w:type="spellEnd"/>
          <w:r>
            <w:rPr>
              <w:rFonts w:ascii="Arial Unicode MS" w:eastAsia="Arial Unicode MS" w:hAnsi="Arial Unicode MS" w:cs="Arial Unicode MS"/>
              <w:sz w:val="22"/>
              <w:szCs w:val="22"/>
              <w:lang w:val="de-DE"/>
            </w:rPr>
            <w:t xml:space="preserve"> </w:t>
          </w:r>
          <w:proofErr w:type="spellStart"/>
          <w:r>
            <w:rPr>
              <w:rFonts w:ascii="Arial Unicode MS" w:eastAsia="Arial Unicode MS" w:hAnsi="Arial Unicode MS" w:cs="Arial Unicode MS"/>
              <w:sz w:val="22"/>
              <w:szCs w:val="22"/>
              <w:lang w:val="de-DE"/>
            </w:rPr>
            <w:t>Başkanlığı</w:t>
          </w:r>
          <w:proofErr w:type="spellEnd"/>
        </w:p>
      </w:tc>
    </w:tr>
  </w:tbl>
  <w:p w:rsidR="00476ECE" w:rsidRPr="007D2893" w:rsidRDefault="00ED5A75">
    <w:pPr>
      <w:rPr>
        <w:lang w:val="de-D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074409" o:spid="_x0000_s2051" type="#_x0000_t136" style="position:absolute;margin-left:0;margin-top:0;width:922.8pt;height:116.4pt;rotation:315;z-index:-251653120;mso-position-horizontal:center;mso-position-horizontal-relative:margin;mso-position-vertical:center;mso-position-vertical-relative:margin" o:allowincell="f" fillcolor="#5b9bd5 [3204]" stroked="f">
          <v:fill opacity=".5"/>
          <v:textpath style="font-family:&quot;Arial&quot;;font-size:105pt" string="GEÇERSİZ EVRA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53" w:rsidRDefault="00ED5A7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074407" o:spid="_x0000_s2049" type="#_x0000_t136" style="position:absolute;margin-left:0;margin-top:0;width:922.8pt;height:116.4pt;rotation:315;z-index:-251657216;mso-position-horizontal:center;mso-position-horizontal-relative:margin;mso-position-vertical:center;mso-position-vertical-relative:margin" o:allowincell="f" fillcolor="#5b9bd5 [3204]" stroked="f">
          <v:fill opacity=".5"/>
          <v:textpath style="font-family:&quot;Arial&quot;;font-size:105pt" string="GEÇERSİZ EVRA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2FF"/>
    <w:multiLevelType w:val="hybridMultilevel"/>
    <w:tmpl w:val="CE9E1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E12D0"/>
    <w:multiLevelType w:val="hybridMultilevel"/>
    <w:tmpl w:val="E812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6D26AA"/>
    <w:multiLevelType w:val="hybridMultilevel"/>
    <w:tmpl w:val="F1FE2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C35DEB"/>
    <w:multiLevelType w:val="hybridMultilevel"/>
    <w:tmpl w:val="7C880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C117D7"/>
    <w:multiLevelType w:val="hybridMultilevel"/>
    <w:tmpl w:val="6AD4B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01404A"/>
    <w:multiLevelType w:val="hybridMultilevel"/>
    <w:tmpl w:val="3EEE7B8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25973E70"/>
    <w:multiLevelType w:val="hybridMultilevel"/>
    <w:tmpl w:val="3D9CF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1B117F"/>
    <w:multiLevelType w:val="hybridMultilevel"/>
    <w:tmpl w:val="D92CF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994B89"/>
    <w:multiLevelType w:val="hybridMultilevel"/>
    <w:tmpl w:val="1B60B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F40C36"/>
    <w:multiLevelType w:val="hybridMultilevel"/>
    <w:tmpl w:val="60C6E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6B7BF0"/>
    <w:multiLevelType w:val="multilevel"/>
    <w:tmpl w:val="F43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020C60"/>
    <w:multiLevelType w:val="hybridMultilevel"/>
    <w:tmpl w:val="E5B2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2A0FF2"/>
    <w:multiLevelType w:val="hybridMultilevel"/>
    <w:tmpl w:val="DED05FE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66E938E8"/>
    <w:multiLevelType w:val="hybridMultilevel"/>
    <w:tmpl w:val="C6E83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0449A6"/>
    <w:multiLevelType w:val="hybridMultilevel"/>
    <w:tmpl w:val="74E02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98470E"/>
    <w:multiLevelType w:val="hybridMultilevel"/>
    <w:tmpl w:val="2FF8A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F44303B"/>
    <w:multiLevelType w:val="hybridMultilevel"/>
    <w:tmpl w:val="ED5A2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5"/>
  </w:num>
  <w:num w:numId="4">
    <w:abstractNumId w:val="5"/>
  </w:num>
  <w:num w:numId="5">
    <w:abstractNumId w:val="0"/>
  </w:num>
  <w:num w:numId="6">
    <w:abstractNumId w:val="16"/>
  </w:num>
  <w:num w:numId="7">
    <w:abstractNumId w:val="9"/>
  </w:num>
  <w:num w:numId="8">
    <w:abstractNumId w:val="1"/>
  </w:num>
  <w:num w:numId="9">
    <w:abstractNumId w:val="2"/>
  </w:num>
  <w:num w:numId="10">
    <w:abstractNumId w:val="14"/>
  </w:num>
  <w:num w:numId="11">
    <w:abstractNumId w:val="8"/>
  </w:num>
  <w:num w:numId="12">
    <w:abstractNumId w:val="6"/>
  </w:num>
  <w:num w:numId="13">
    <w:abstractNumId w:val="4"/>
  </w:num>
  <w:num w:numId="14">
    <w:abstractNumId w:val="11"/>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8F"/>
    <w:rsid w:val="00076987"/>
    <w:rsid w:val="00082FE0"/>
    <w:rsid w:val="000B062C"/>
    <w:rsid w:val="001E79C4"/>
    <w:rsid w:val="002B47DD"/>
    <w:rsid w:val="0030126E"/>
    <w:rsid w:val="00332B04"/>
    <w:rsid w:val="00454688"/>
    <w:rsid w:val="0047363B"/>
    <w:rsid w:val="004F35A2"/>
    <w:rsid w:val="00531170"/>
    <w:rsid w:val="005C1EFC"/>
    <w:rsid w:val="005C340C"/>
    <w:rsid w:val="005C4508"/>
    <w:rsid w:val="005D4F4F"/>
    <w:rsid w:val="006013A9"/>
    <w:rsid w:val="0062164B"/>
    <w:rsid w:val="00626A12"/>
    <w:rsid w:val="0071114B"/>
    <w:rsid w:val="00722295"/>
    <w:rsid w:val="00751AB3"/>
    <w:rsid w:val="007C22C0"/>
    <w:rsid w:val="007D4E06"/>
    <w:rsid w:val="0090267C"/>
    <w:rsid w:val="00913651"/>
    <w:rsid w:val="00950031"/>
    <w:rsid w:val="009506BE"/>
    <w:rsid w:val="0095110B"/>
    <w:rsid w:val="009753BB"/>
    <w:rsid w:val="00982BFA"/>
    <w:rsid w:val="009C6FAD"/>
    <w:rsid w:val="009D60FB"/>
    <w:rsid w:val="00A70828"/>
    <w:rsid w:val="00A74D8E"/>
    <w:rsid w:val="00BD671C"/>
    <w:rsid w:val="00C16537"/>
    <w:rsid w:val="00C76576"/>
    <w:rsid w:val="00CE4E9A"/>
    <w:rsid w:val="00D02BF6"/>
    <w:rsid w:val="00D26553"/>
    <w:rsid w:val="00E1128F"/>
    <w:rsid w:val="00E60750"/>
    <w:rsid w:val="00E71B80"/>
    <w:rsid w:val="00E73116"/>
    <w:rsid w:val="00EA3F05"/>
    <w:rsid w:val="00EA681D"/>
    <w:rsid w:val="00ED5A75"/>
    <w:rsid w:val="00ED6E45"/>
    <w:rsid w:val="00FB5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95AAE8A-759E-49C3-8839-CC71F3EE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C4"/>
    <w:pPr>
      <w:spacing w:after="0" w:line="240" w:lineRule="auto"/>
    </w:pPr>
    <w:rPr>
      <w:rFonts w:ascii="Arial" w:eastAsia="Times New Roman" w:hAnsi="Arial" w:cs="Arial"/>
      <w:bCs/>
      <w:sz w:val="24"/>
      <w:szCs w:val="15"/>
      <w:lang w:val="en-US" w:eastAsia="tr-TR"/>
    </w:rPr>
  </w:style>
  <w:style w:type="paragraph" w:styleId="Balk2">
    <w:name w:val="heading 2"/>
    <w:basedOn w:val="Normal"/>
    <w:next w:val="Normal"/>
    <w:link w:val="Balk2Char"/>
    <w:qFormat/>
    <w:rsid w:val="001E79C4"/>
    <w:pPr>
      <w:keepNext/>
      <w:jc w:val="center"/>
      <w:outlineLvl w:val="1"/>
    </w:pPr>
    <w:rPr>
      <w:rFonts w:ascii="Times New Roman" w:hAnsi="Times New Roman" w:cs="Times New Roman"/>
      <w:b/>
      <w:bCs w:val="0"/>
      <w:sz w:val="28"/>
    </w:rPr>
  </w:style>
  <w:style w:type="paragraph" w:styleId="Balk8">
    <w:name w:val="heading 8"/>
    <w:basedOn w:val="Normal"/>
    <w:next w:val="Normal"/>
    <w:link w:val="Balk8Char"/>
    <w:qFormat/>
    <w:rsid w:val="001E79C4"/>
    <w:pPr>
      <w:spacing w:before="240" w:after="60"/>
      <w:outlineLvl w:val="7"/>
    </w:pPr>
    <w:rPr>
      <w:rFonts w:ascii="Times New Roman" w:hAnsi="Times New Roman" w:cs="Times New Roman"/>
      <w:i/>
      <w:i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E79C4"/>
    <w:rPr>
      <w:rFonts w:ascii="Times New Roman" w:eastAsia="Times New Roman" w:hAnsi="Times New Roman" w:cs="Times New Roman"/>
      <w:b/>
      <w:sz w:val="28"/>
      <w:szCs w:val="15"/>
      <w:lang w:val="en-US" w:eastAsia="tr-TR"/>
    </w:rPr>
  </w:style>
  <w:style w:type="character" w:customStyle="1" w:styleId="Balk8Char">
    <w:name w:val="Başlık 8 Char"/>
    <w:basedOn w:val="VarsaylanParagrafYazTipi"/>
    <w:link w:val="Balk8"/>
    <w:rsid w:val="001E79C4"/>
    <w:rPr>
      <w:rFonts w:ascii="Times New Roman" w:eastAsia="Times New Roman" w:hAnsi="Times New Roman" w:cs="Times New Roman"/>
      <w:bCs/>
      <w:i/>
      <w:iCs/>
      <w:sz w:val="24"/>
      <w:szCs w:val="24"/>
      <w:lang w:val="en-US" w:eastAsia="tr-TR"/>
    </w:rPr>
  </w:style>
  <w:style w:type="paragraph" w:customStyle="1" w:styleId="a">
    <w:basedOn w:val="Normal"/>
    <w:next w:val="AltBilgi"/>
    <w:rsid w:val="001E79C4"/>
    <w:pPr>
      <w:tabs>
        <w:tab w:val="center" w:pos="4536"/>
        <w:tab w:val="right" w:pos="9072"/>
      </w:tabs>
    </w:pPr>
  </w:style>
  <w:style w:type="character" w:styleId="SayfaNumaras">
    <w:name w:val="page number"/>
    <w:basedOn w:val="VarsaylanParagrafYazTipi"/>
    <w:rsid w:val="001E79C4"/>
  </w:style>
  <w:style w:type="paragraph" w:styleId="stBilgi">
    <w:name w:val="header"/>
    <w:basedOn w:val="Normal"/>
    <w:link w:val="stBilgiChar"/>
    <w:uiPriority w:val="99"/>
    <w:unhideWhenUsed/>
    <w:rsid w:val="001E79C4"/>
    <w:pPr>
      <w:tabs>
        <w:tab w:val="center" w:pos="4536"/>
        <w:tab w:val="right" w:pos="9072"/>
      </w:tabs>
    </w:pPr>
  </w:style>
  <w:style w:type="character" w:customStyle="1" w:styleId="stBilgiChar">
    <w:name w:val="Üst Bilgi Char"/>
    <w:basedOn w:val="VarsaylanParagrafYazTipi"/>
    <w:link w:val="stBilgi"/>
    <w:uiPriority w:val="99"/>
    <w:rsid w:val="001E79C4"/>
    <w:rPr>
      <w:rFonts w:ascii="Arial" w:eastAsia="Times New Roman" w:hAnsi="Arial" w:cs="Arial"/>
      <w:bCs/>
      <w:sz w:val="24"/>
      <w:szCs w:val="15"/>
      <w:lang w:val="en-US" w:eastAsia="tr-TR"/>
    </w:rPr>
  </w:style>
  <w:style w:type="paragraph" w:styleId="AltBilgi">
    <w:name w:val="footer"/>
    <w:basedOn w:val="Normal"/>
    <w:link w:val="AltBilgiChar"/>
    <w:uiPriority w:val="99"/>
    <w:unhideWhenUsed/>
    <w:rsid w:val="001E79C4"/>
    <w:pPr>
      <w:tabs>
        <w:tab w:val="center" w:pos="4536"/>
        <w:tab w:val="right" w:pos="9072"/>
      </w:tabs>
    </w:pPr>
  </w:style>
  <w:style w:type="character" w:customStyle="1" w:styleId="AltBilgiChar">
    <w:name w:val="Alt Bilgi Char"/>
    <w:basedOn w:val="VarsaylanParagrafYazTipi"/>
    <w:link w:val="AltBilgi"/>
    <w:uiPriority w:val="99"/>
    <w:rsid w:val="001E79C4"/>
    <w:rPr>
      <w:rFonts w:ascii="Arial" w:eastAsia="Times New Roman" w:hAnsi="Arial" w:cs="Arial"/>
      <w:bCs/>
      <w:sz w:val="24"/>
      <w:szCs w:val="15"/>
      <w:lang w:val="en-US" w:eastAsia="tr-TR"/>
    </w:rPr>
  </w:style>
  <w:style w:type="paragraph" w:styleId="ListeParagraf">
    <w:name w:val="List Paragraph"/>
    <w:basedOn w:val="Normal"/>
    <w:uiPriority w:val="34"/>
    <w:qFormat/>
    <w:rsid w:val="00D02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4591">
      <w:bodyDiv w:val="1"/>
      <w:marLeft w:val="0"/>
      <w:marRight w:val="0"/>
      <w:marTop w:val="0"/>
      <w:marBottom w:val="0"/>
      <w:divBdr>
        <w:top w:val="none" w:sz="0" w:space="0" w:color="auto"/>
        <w:left w:val="none" w:sz="0" w:space="0" w:color="auto"/>
        <w:bottom w:val="none" w:sz="0" w:space="0" w:color="auto"/>
        <w:right w:val="none" w:sz="0" w:space="0" w:color="auto"/>
      </w:divBdr>
    </w:div>
    <w:div w:id="536041978">
      <w:bodyDiv w:val="1"/>
      <w:marLeft w:val="0"/>
      <w:marRight w:val="0"/>
      <w:marTop w:val="0"/>
      <w:marBottom w:val="0"/>
      <w:divBdr>
        <w:top w:val="none" w:sz="0" w:space="0" w:color="auto"/>
        <w:left w:val="none" w:sz="0" w:space="0" w:color="auto"/>
        <w:bottom w:val="none" w:sz="0" w:space="0" w:color="auto"/>
        <w:right w:val="none" w:sz="0" w:space="0" w:color="auto"/>
      </w:divBdr>
    </w:div>
    <w:div w:id="677930543">
      <w:bodyDiv w:val="1"/>
      <w:marLeft w:val="0"/>
      <w:marRight w:val="0"/>
      <w:marTop w:val="0"/>
      <w:marBottom w:val="0"/>
      <w:divBdr>
        <w:top w:val="none" w:sz="0" w:space="0" w:color="auto"/>
        <w:left w:val="none" w:sz="0" w:space="0" w:color="auto"/>
        <w:bottom w:val="none" w:sz="0" w:space="0" w:color="auto"/>
        <w:right w:val="none" w:sz="0" w:space="0" w:color="auto"/>
      </w:divBdr>
    </w:div>
    <w:div w:id="857161362">
      <w:bodyDiv w:val="1"/>
      <w:marLeft w:val="0"/>
      <w:marRight w:val="0"/>
      <w:marTop w:val="0"/>
      <w:marBottom w:val="0"/>
      <w:divBdr>
        <w:top w:val="none" w:sz="0" w:space="0" w:color="auto"/>
        <w:left w:val="none" w:sz="0" w:space="0" w:color="auto"/>
        <w:bottom w:val="none" w:sz="0" w:space="0" w:color="auto"/>
        <w:right w:val="none" w:sz="0" w:space="0" w:color="auto"/>
      </w:divBdr>
    </w:div>
    <w:div w:id="1192455403">
      <w:bodyDiv w:val="1"/>
      <w:marLeft w:val="0"/>
      <w:marRight w:val="0"/>
      <w:marTop w:val="0"/>
      <w:marBottom w:val="0"/>
      <w:divBdr>
        <w:top w:val="none" w:sz="0" w:space="0" w:color="auto"/>
        <w:left w:val="none" w:sz="0" w:space="0" w:color="auto"/>
        <w:bottom w:val="none" w:sz="0" w:space="0" w:color="auto"/>
        <w:right w:val="none" w:sz="0" w:space="0" w:color="auto"/>
      </w:divBdr>
    </w:div>
    <w:div w:id="11950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1633</Words>
  <Characters>9310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BayUni</dc:creator>
  <cp:keywords/>
  <dc:description/>
  <cp:lastModifiedBy>Toplantı Salonu</cp:lastModifiedBy>
  <cp:revision>33</cp:revision>
  <dcterms:created xsi:type="dcterms:W3CDTF">2019-03-25T05:26:00Z</dcterms:created>
  <dcterms:modified xsi:type="dcterms:W3CDTF">2023-08-16T06:25:00Z</dcterms:modified>
</cp:coreProperties>
</file>